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1F54" w14:textId="59937CD0" w:rsidR="002558FC" w:rsidRPr="002558FC" w:rsidRDefault="002558FC" w:rsidP="002558FC">
      <w:pPr>
        <w:pBdr>
          <w:bottom w:val="single" w:sz="6" w:space="30" w:color="000000"/>
        </w:pBdr>
        <w:spacing w:after="150"/>
        <w:outlineLvl w:val="0"/>
        <w:rPr>
          <w:rFonts w:eastAsia="Times New Roman" w:cs="Arial"/>
          <w:color w:val="212529"/>
          <w:kern w:val="36"/>
          <w:sz w:val="45"/>
          <w:szCs w:val="45"/>
          <w:lang w:eastAsia="en-GB"/>
        </w:rPr>
      </w:pPr>
      <w:r>
        <w:rPr>
          <w:rFonts w:eastAsia="Times New Roman" w:cs="Arial"/>
          <w:color w:val="212529"/>
          <w:kern w:val="36"/>
          <w:sz w:val="45"/>
          <w:szCs w:val="45"/>
          <w:lang w:eastAsia="en-GB"/>
        </w:rPr>
        <w:t>Blindcare</w:t>
      </w:r>
      <w:r w:rsidR="005F27A5">
        <w:rPr>
          <w:rFonts w:eastAsia="Times New Roman" w:cs="Arial"/>
          <w:color w:val="212529"/>
          <w:kern w:val="36"/>
          <w:sz w:val="45"/>
          <w:szCs w:val="45"/>
          <w:lang w:eastAsia="en-GB"/>
        </w:rPr>
        <w:t xml:space="preserve"> </w:t>
      </w:r>
      <w:r w:rsidRPr="002558FC">
        <w:rPr>
          <w:rFonts w:eastAsia="Times New Roman" w:cs="Arial"/>
          <w:color w:val="212529"/>
          <w:kern w:val="36"/>
          <w:sz w:val="45"/>
          <w:szCs w:val="45"/>
          <w:lang w:eastAsia="en-GB"/>
        </w:rPr>
        <w:t>Privacy Policy</w:t>
      </w:r>
    </w:p>
    <w:p w14:paraId="18E28786" w14:textId="01212C8E" w:rsidR="002558FC" w:rsidRPr="002558FC" w:rsidRDefault="002558FC" w:rsidP="002558FC">
      <w:pPr>
        <w:rPr>
          <w:rFonts w:eastAsia="Times New Roman" w:cs="Arial"/>
          <w:szCs w:val="24"/>
          <w:lang w:eastAsia="en-GB"/>
        </w:rPr>
      </w:pPr>
      <w:r w:rsidRPr="002558FC">
        <w:rPr>
          <w:rFonts w:eastAsia="Times New Roman" w:cs="Arial"/>
          <w:color w:val="212529"/>
          <w:szCs w:val="24"/>
          <w:shd w:val="clear" w:color="auto" w:fill="FFFFFF"/>
          <w:lang w:eastAsia="en-GB"/>
        </w:rPr>
        <w:t>This page explains what Blindcare does with the personal information you provide us.</w:t>
      </w:r>
      <w:r w:rsidRPr="002558FC">
        <w:rPr>
          <w:rFonts w:eastAsia="Times New Roman" w:cs="Arial"/>
          <w:color w:val="212529"/>
          <w:szCs w:val="24"/>
          <w:lang w:eastAsia="en-GB"/>
        </w:rPr>
        <w:br/>
      </w:r>
    </w:p>
    <w:p w14:paraId="4575E763" w14:textId="77777777" w:rsidR="002558FC" w:rsidRPr="002558FC" w:rsidRDefault="002558FC" w:rsidP="002558FC">
      <w:pPr>
        <w:spacing w:after="100" w:afterAutospacing="1"/>
        <w:outlineLvl w:val="2"/>
        <w:rPr>
          <w:rFonts w:eastAsia="Times New Roman" w:cs="Arial"/>
          <w:b/>
          <w:bCs/>
          <w:color w:val="212529"/>
          <w:szCs w:val="24"/>
          <w:lang w:eastAsia="en-GB"/>
        </w:rPr>
      </w:pPr>
      <w:r w:rsidRPr="002558FC">
        <w:rPr>
          <w:rFonts w:eastAsia="Times New Roman" w:cs="Arial"/>
          <w:b/>
          <w:bCs/>
          <w:color w:val="212529"/>
          <w:szCs w:val="24"/>
          <w:lang w:eastAsia="en-GB"/>
        </w:rPr>
        <w:t>General</w:t>
      </w:r>
    </w:p>
    <w:p w14:paraId="34C0E77E" w14:textId="1A34C1A4" w:rsidR="0080565C" w:rsidRPr="003561B5" w:rsidRDefault="00BA7E49" w:rsidP="00EE643F">
      <w:pPr>
        <w:rPr>
          <w:rFonts w:cs="Arial"/>
          <w:szCs w:val="24"/>
        </w:rPr>
      </w:pPr>
      <w:r>
        <w:rPr>
          <w:rFonts w:cs="Arial"/>
          <w:szCs w:val="24"/>
        </w:rPr>
        <w:t xml:space="preserve">The Royal National College for the Blind </w:t>
      </w:r>
      <w:r w:rsidR="004A7925">
        <w:rPr>
          <w:rFonts w:cs="Arial"/>
          <w:szCs w:val="24"/>
        </w:rPr>
        <w:t>(</w:t>
      </w:r>
      <w:r w:rsidR="005768BD">
        <w:rPr>
          <w:rFonts w:cs="Arial"/>
          <w:szCs w:val="24"/>
        </w:rPr>
        <w:t>registered charity no. 1000388</w:t>
      </w:r>
      <w:r w:rsidR="004A7925">
        <w:rPr>
          <w:rFonts w:cs="Arial"/>
          <w:szCs w:val="24"/>
        </w:rPr>
        <w:t xml:space="preserve">) </w:t>
      </w:r>
      <w:r>
        <w:rPr>
          <w:rFonts w:cs="Arial"/>
          <w:szCs w:val="24"/>
        </w:rPr>
        <w:t xml:space="preserve">is Blindcare’s main </w:t>
      </w:r>
      <w:r w:rsidR="00416799">
        <w:rPr>
          <w:rFonts w:cs="Arial"/>
          <w:szCs w:val="24"/>
        </w:rPr>
        <w:t xml:space="preserve">delivery </w:t>
      </w:r>
      <w:r>
        <w:rPr>
          <w:rFonts w:cs="Arial"/>
          <w:szCs w:val="24"/>
        </w:rPr>
        <w:t>partner and handles the administration of Blindcare records</w:t>
      </w:r>
      <w:r w:rsidR="005768BD">
        <w:rPr>
          <w:rFonts w:cs="Arial"/>
          <w:szCs w:val="24"/>
        </w:rPr>
        <w:t xml:space="preserve"> (registered charity no. 1020073)</w:t>
      </w:r>
      <w:r w:rsidR="005F27A5">
        <w:rPr>
          <w:rFonts w:cs="Arial"/>
          <w:szCs w:val="24"/>
        </w:rPr>
        <w:t xml:space="preserve">. </w:t>
      </w:r>
      <w:r w:rsidR="005768BD">
        <w:rPr>
          <w:rFonts w:cs="Arial"/>
          <w:szCs w:val="24"/>
        </w:rPr>
        <w:t>Supporter records for Blindcare are held on a secure</w:t>
      </w:r>
      <w:r w:rsidR="00416799">
        <w:rPr>
          <w:rFonts w:cs="Arial"/>
          <w:szCs w:val="24"/>
        </w:rPr>
        <w:t xml:space="preserve"> database</w:t>
      </w:r>
      <w:r w:rsidR="005768BD">
        <w:rPr>
          <w:rFonts w:cs="Arial"/>
          <w:szCs w:val="24"/>
        </w:rPr>
        <w:t>, protected by 2-step authentication.</w:t>
      </w:r>
      <w:r w:rsidR="00416799">
        <w:rPr>
          <w:rFonts w:cs="Arial"/>
          <w:szCs w:val="24"/>
        </w:rPr>
        <w:t xml:space="preserve"> </w:t>
      </w:r>
      <w:r w:rsidR="005768BD">
        <w:rPr>
          <w:rFonts w:cs="Arial"/>
          <w:szCs w:val="24"/>
        </w:rPr>
        <w:t xml:space="preserve">Supporters </w:t>
      </w:r>
      <w:r w:rsidR="00416799">
        <w:rPr>
          <w:rFonts w:cs="Arial"/>
          <w:szCs w:val="24"/>
        </w:rPr>
        <w:t xml:space="preserve">can update their contact preferences </w:t>
      </w:r>
      <w:r w:rsidR="005768BD">
        <w:rPr>
          <w:rFonts w:cs="Arial"/>
          <w:szCs w:val="24"/>
        </w:rPr>
        <w:t xml:space="preserve">with the charity </w:t>
      </w:r>
      <w:r w:rsidR="00416799">
        <w:rPr>
          <w:rFonts w:cs="Arial"/>
          <w:szCs w:val="24"/>
        </w:rPr>
        <w:t xml:space="preserve">at any time, </w:t>
      </w:r>
      <w:r w:rsidR="005768BD">
        <w:rPr>
          <w:rFonts w:cs="Arial"/>
          <w:szCs w:val="24"/>
        </w:rPr>
        <w:t>by clicking on the link from Blindcare’s web page (hosted on the RNC website), here</w:t>
      </w:r>
      <w:r w:rsidR="00416799">
        <w:rPr>
          <w:rFonts w:cs="Arial"/>
          <w:szCs w:val="24"/>
        </w:rPr>
        <w:t xml:space="preserve"> </w:t>
      </w:r>
      <w:hyperlink r:id="rId6" w:history="1">
        <w:r w:rsidR="00416799" w:rsidRPr="005F1A59">
          <w:rPr>
            <w:rStyle w:val="Hyperlink"/>
            <w:rFonts w:cs="Arial"/>
            <w:szCs w:val="24"/>
          </w:rPr>
          <w:t>www.rnc.ac.uk/Blindcare</w:t>
        </w:r>
      </w:hyperlink>
      <w:r w:rsidR="00416799">
        <w:rPr>
          <w:rFonts w:cs="Arial"/>
          <w:szCs w:val="24"/>
        </w:rPr>
        <w:t xml:space="preserve"> </w:t>
      </w:r>
      <w:r>
        <w:rPr>
          <w:rFonts w:cs="Arial"/>
          <w:szCs w:val="24"/>
        </w:rPr>
        <w:br/>
      </w:r>
      <w:r>
        <w:rPr>
          <w:rFonts w:cs="Arial"/>
          <w:szCs w:val="24"/>
        </w:rPr>
        <w:br/>
      </w:r>
      <w:r w:rsidR="00DB5836">
        <w:rPr>
          <w:rFonts w:eastAsia="Times New Roman" w:cs="Arial"/>
          <w:color w:val="212529"/>
          <w:szCs w:val="24"/>
          <w:shd w:val="clear" w:color="auto" w:fill="FFFFFF"/>
          <w:lang w:eastAsia="en-GB"/>
        </w:rPr>
        <w:t>Blindcare collects</w:t>
      </w:r>
      <w:r w:rsidR="003F56D6">
        <w:rPr>
          <w:rFonts w:eastAsia="Times New Roman" w:cs="Arial"/>
          <w:color w:val="212529"/>
          <w:szCs w:val="24"/>
          <w:shd w:val="clear" w:color="auto" w:fill="FFFFFF"/>
          <w:lang w:eastAsia="en-GB"/>
        </w:rPr>
        <w:t xml:space="preserve"> </w:t>
      </w:r>
      <w:r w:rsidR="00DB5836">
        <w:rPr>
          <w:rFonts w:eastAsia="Times New Roman" w:cs="Arial"/>
          <w:color w:val="212529"/>
          <w:szCs w:val="24"/>
          <w:shd w:val="clear" w:color="auto" w:fill="FFFFFF"/>
          <w:lang w:eastAsia="en-GB"/>
        </w:rPr>
        <w:t>contact information from its supporters – primarily individual</w:t>
      </w:r>
      <w:r w:rsidR="00120FFF">
        <w:rPr>
          <w:rFonts w:eastAsia="Times New Roman" w:cs="Arial"/>
          <w:color w:val="212529"/>
          <w:szCs w:val="24"/>
          <w:shd w:val="clear" w:color="auto" w:fill="FFFFFF"/>
          <w:lang w:eastAsia="en-GB"/>
        </w:rPr>
        <w:t xml:space="preserve"> donors</w:t>
      </w:r>
      <w:r w:rsidR="003F56D6">
        <w:rPr>
          <w:rFonts w:eastAsia="Times New Roman" w:cs="Arial"/>
          <w:color w:val="212529"/>
          <w:szCs w:val="24"/>
          <w:shd w:val="clear" w:color="auto" w:fill="FFFFFF"/>
          <w:lang w:eastAsia="en-GB"/>
        </w:rPr>
        <w:t xml:space="preserve"> who </w:t>
      </w:r>
      <w:r w:rsidR="00120FFF">
        <w:rPr>
          <w:rFonts w:eastAsia="Times New Roman" w:cs="Arial"/>
          <w:color w:val="212529"/>
          <w:szCs w:val="24"/>
          <w:shd w:val="clear" w:color="auto" w:fill="FFFFFF"/>
          <w:lang w:eastAsia="en-GB"/>
        </w:rPr>
        <w:t>are</w:t>
      </w:r>
      <w:r w:rsidR="003561B5">
        <w:rPr>
          <w:rFonts w:eastAsia="Times New Roman" w:cs="Arial"/>
          <w:color w:val="212529"/>
          <w:szCs w:val="24"/>
          <w:shd w:val="clear" w:color="auto" w:fill="FFFFFF"/>
          <w:lang w:eastAsia="en-GB"/>
        </w:rPr>
        <w:t xml:space="preserve"> donating</w:t>
      </w:r>
      <w:r w:rsidR="00120FFF">
        <w:rPr>
          <w:rFonts w:eastAsia="Times New Roman" w:cs="Arial"/>
          <w:color w:val="212529"/>
          <w:szCs w:val="24"/>
          <w:shd w:val="clear" w:color="auto" w:fill="FFFFFF"/>
          <w:lang w:eastAsia="en-GB"/>
        </w:rPr>
        <w:t xml:space="preserve"> via payroll </w:t>
      </w:r>
      <w:r w:rsidR="003561B5">
        <w:rPr>
          <w:rFonts w:eastAsia="Times New Roman" w:cs="Arial"/>
          <w:color w:val="212529"/>
          <w:szCs w:val="24"/>
          <w:shd w:val="clear" w:color="auto" w:fill="FFFFFF"/>
          <w:lang w:eastAsia="en-GB"/>
        </w:rPr>
        <w:t xml:space="preserve">giving </w:t>
      </w:r>
      <w:r w:rsidR="00120FFF">
        <w:rPr>
          <w:rFonts w:eastAsia="Times New Roman" w:cs="Arial"/>
          <w:color w:val="212529"/>
          <w:szCs w:val="24"/>
          <w:shd w:val="clear" w:color="auto" w:fill="FFFFFF"/>
          <w:lang w:eastAsia="en-GB"/>
        </w:rPr>
        <w:t xml:space="preserve">and </w:t>
      </w:r>
      <w:r w:rsidR="003F56D6">
        <w:rPr>
          <w:rFonts w:eastAsia="Times New Roman" w:cs="Arial"/>
          <w:color w:val="212529"/>
          <w:szCs w:val="24"/>
          <w:shd w:val="clear" w:color="auto" w:fill="FFFFFF"/>
          <w:lang w:eastAsia="en-GB"/>
        </w:rPr>
        <w:t>have indicated they are happy to be contacted by the charity</w:t>
      </w:r>
      <w:r w:rsidR="003561B5">
        <w:rPr>
          <w:rFonts w:eastAsia="Times New Roman" w:cs="Arial"/>
          <w:color w:val="212529"/>
          <w:szCs w:val="24"/>
          <w:shd w:val="clear" w:color="auto" w:fill="FFFFFF"/>
          <w:lang w:eastAsia="en-GB"/>
        </w:rPr>
        <w:t xml:space="preserve"> and by what method (eg email, post)</w:t>
      </w:r>
      <w:r w:rsidR="003F56D6">
        <w:rPr>
          <w:rFonts w:eastAsia="Times New Roman" w:cs="Arial"/>
          <w:color w:val="212529"/>
          <w:szCs w:val="24"/>
          <w:shd w:val="clear" w:color="auto" w:fill="FFFFFF"/>
          <w:lang w:eastAsia="en-GB"/>
        </w:rPr>
        <w:t>.</w:t>
      </w:r>
      <w:r w:rsidR="00DB5836">
        <w:rPr>
          <w:rFonts w:eastAsia="Times New Roman" w:cs="Arial"/>
          <w:color w:val="212529"/>
          <w:szCs w:val="24"/>
          <w:shd w:val="clear" w:color="auto" w:fill="FFFFFF"/>
          <w:lang w:eastAsia="en-GB"/>
        </w:rPr>
        <w:t xml:space="preserve"> </w:t>
      </w:r>
      <w:r w:rsidR="003F56D6">
        <w:rPr>
          <w:rFonts w:eastAsia="Times New Roman" w:cs="Arial"/>
          <w:color w:val="212529"/>
          <w:szCs w:val="24"/>
          <w:shd w:val="clear" w:color="auto" w:fill="FFFFFF"/>
          <w:lang w:eastAsia="en-GB"/>
        </w:rPr>
        <w:br/>
      </w:r>
      <w:r w:rsidR="003F56D6">
        <w:rPr>
          <w:rFonts w:eastAsia="Times New Roman" w:cs="Arial"/>
          <w:color w:val="212529"/>
          <w:szCs w:val="24"/>
          <w:shd w:val="clear" w:color="auto" w:fill="FFFFFF"/>
          <w:lang w:eastAsia="en-GB"/>
        </w:rPr>
        <w:br/>
      </w:r>
      <w:r w:rsidR="00401EBC">
        <w:rPr>
          <w:rFonts w:eastAsia="Times New Roman" w:cs="Arial"/>
          <w:color w:val="212529"/>
          <w:szCs w:val="24"/>
          <w:shd w:val="clear" w:color="auto" w:fill="FFFFFF"/>
          <w:lang w:eastAsia="en-GB"/>
        </w:rPr>
        <w:t>On the sign-up form for ‘further contact with the charity’, we explain</w:t>
      </w:r>
      <w:r w:rsidR="003F56D6">
        <w:rPr>
          <w:rFonts w:eastAsia="Times New Roman" w:cs="Arial"/>
          <w:color w:val="212529"/>
          <w:szCs w:val="24"/>
          <w:shd w:val="clear" w:color="auto" w:fill="FFFFFF"/>
          <w:lang w:eastAsia="en-GB"/>
        </w:rPr>
        <w:t xml:space="preserve"> </w:t>
      </w:r>
      <w:r w:rsidR="00401EBC">
        <w:rPr>
          <w:rFonts w:eastAsia="Times New Roman" w:cs="Arial"/>
          <w:color w:val="212529"/>
          <w:szCs w:val="24"/>
          <w:shd w:val="clear" w:color="auto" w:fill="FFFFFF"/>
          <w:lang w:eastAsia="en-GB"/>
        </w:rPr>
        <w:t>for what purposes</w:t>
      </w:r>
      <w:r w:rsidR="003F56D6">
        <w:rPr>
          <w:rFonts w:eastAsia="Times New Roman" w:cs="Arial"/>
          <w:color w:val="212529"/>
          <w:szCs w:val="24"/>
          <w:shd w:val="clear" w:color="auto" w:fill="FFFFFF"/>
          <w:lang w:eastAsia="en-GB"/>
        </w:rPr>
        <w:t xml:space="preserve"> we will contact you</w:t>
      </w:r>
      <w:r w:rsidR="002558FC" w:rsidRPr="002558FC">
        <w:rPr>
          <w:rFonts w:eastAsia="Times New Roman" w:cs="Arial"/>
          <w:color w:val="212529"/>
          <w:szCs w:val="24"/>
          <w:shd w:val="clear" w:color="auto" w:fill="FFFFFF"/>
          <w:lang w:eastAsia="en-GB"/>
        </w:rPr>
        <w:t xml:space="preserve">. </w:t>
      </w:r>
      <w:r w:rsidR="00764416">
        <w:rPr>
          <w:rFonts w:eastAsia="Times New Roman" w:cs="Arial"/>
          <w:color w:val="212529"/>
          <w:szCs w:val="24"/>
          <w:shd w:val="clear" w:color="auto" w:fill="FFFFFF"/>
          <w:lang w:eastAsia="en-GB"/>
        </w:rPr>
        <w:t>We won’t share your data with anyone else u</w:t>
      </w:r>
      <w:r w:rsidR="002558FC" w:rsidRPr="002558FC">
        <w:rPr>
          <w:rFonts w:eastAsia="Times New Roman" w:cs="Arial"/>
          <w:color w:val="212529"/>
          <w:szCs w:val="24"/>
          <w:shd w:val="clear" w:color="auto" w:fill="FFFFFF"/>
          <w:lang w:eastAsia="en-GB"/>
        </w:rPr>
        <w:t>nless required or permitted by law</w:t>
      </w:r>
      <w:r w:rsidR="00764416">
        <w:rPr>
          <w:rFonts w:eastAsia="Times New Roman" w:cs="Arial"/>
          <w:color w:val="212529"/>
          <w:szCs w:val="24"/>
          <w:shd w:val="clear" w:color="auto" w:fill="FFFFFF"/>
          <w:lang w:eastAsia="en-GB"/>
        </w:rPr>
        <w:t xml:space="preserve"> and w</w:t>
      </w:r>
      <w:r w:rsidR="00120FFF">
        <w:rPr>
          <w:rFonts w:eastAsia="Times New Roman" w:cs="Arial"/>
          <w:color w:val="212529"/>
          <w:szCs w:val="24"/>
          <w:shd w:val="clear" w:color="auto" w:fill="FFFFFF"/>
          <w:lang w:eastAsia="en-GB"/>
        </w:rPr>
        <w:t>e ask for explicit consent for ‘Ways to support’ and ‘News from RNC’, our main project delivery partner.</w:t>
      </w:r>
      <w:r w:rsidR="002558FC" w:rsidRPr="002558FC">
        <w:rPr>
          <w:rFonts w:eastAsia="Times New Roman" w:cs="Arial"/>
          <w:color w:val="212529"/>
          <w:szCs w:val="24"/>
          <w:lang w:eastAsia="en-GB"/>
        </w:rPr>
        <w:br/>
      </w:r>
      <w:r w:rsidR="002558FC" w:rsidRPr="002558FC">
        <w:rPr>
          <w:rFonts w:eastAsia="Times New Roman" w:cs="Arial"/>
          <w:color w:val="212529"/>
          <w:szCs w:val="24"/>
          <w:lang w:eastAsia="en-GB"/>
        </w:rPr>
        <w:br/>
      </w:r>
      <w:r w:rsidR="002558FC" w:rsidRPr="002558FC">
        <w:rPr>
          <w:rFonts w:eastAsia="Times New Roman" w:cs="Arial"/>
          <w:color w:val="212529"/>
          <w:szCs w:val="24"/>
          <w:shd w:val="clear" w:color="auto" w:fill="FFFFFF"/>
          <w:lang w:eastAsia="en-GB"/>
        </w:rPr>
        <w:t>Any </w:t>
      </w:r>
      <w:r w:rsidR="002558FC" w:rsidRPr="002558FC">
        <w:rPr>
          <w:rFonts w:eastAsia="Times New Roman" w:cs="Arial"/>
          <w:b/>
          <w:bCs/>
          <w:color w:val="212529"/>
          <w:szCs w:val="24"/>
          <w:lang w:eastAsia="en-GB"/>
        </w:rPr>
        <w:t>sensitive</w:t>
      </w:r>
      <w:r w:rsidR="002558FC" w:rsidRPr="002558FC">
        <w:rPr>
          <w:rFonts w:eastAsia="Times New Roman" w:cs="Arial"/>
          <w:color w:val="212529"/>
          <w:szCs w:val="24"/>
          <w:shd w:val="clear" w:color="auto" w:fill="FFFFFF"/>
          <w:lang w:eastAsia="en-GB"/>
        </w:rPr>
        <w:t xml:space="preserve"> personal information will never be supplied to anyone outside </w:t>
      </w:r>
      <w:r w:rsidR="00EE643F">
        <w:rPr>
          <w:rFonts w:eastAsia="Times New Roman" w:cs="Arial"/>
          <w:color w:val="212529"/>
          <w:szCs w:val="24"/>
          <w:shd w:val="clear" w:color="auto" w:fill="FFFFFF"/>
          <w:lang w:eastAsia="en-GB"/>
        </w:rPr>
        <w:t>Blindcare</w:t>
      </w:r>
      <w:r w:rsidR="002558FC" w:rsidRPr="002558FC">
        <w:rPr>
          <w:rFonts w:eastAsia="Times New Roman" w:cs="Arial"/>
          <w:color w:val="212529"/>
          <w:szCs w:val="24"/>
          <w:shd w:val="clear" w:color="auto" w:fill="FFFFFF"/>
          <w:lang w:eastAsia="en-GB"/>
        </w:rPr>
        <w:t xml:space="preserve"> without first obtaining consent, unless required or permitted by law. We comply with current Data Protection Act 2018, including removing your personal information from our systems when it is no longer required and ensuring that all personal information supplied is held securely.</w:t>
      </w:r>
      <w:r w:rsidR="002558FC" w:rsidRPr="002558FC">
        <w:rPr>
          <w:rFonts w:eastAsia="Times New Roman" w:cs="Arial"/>
          <w:color w:val="212529"/>
          <w:szCs w:val="24"/>
          <w:lang w:eastAsia="en-GB"/>
        </w:rPr>
        <w:br/>
      </w:r>
      <w:r w:rsidR="002558FC" w:rsidRPr="002558FC">
        <w:rPr>
          <w:rFonts w:eastAsia="Times New Roman" w:cs="Arial"/>
          <w:color w:val="212529"/>
          <w:szCs w:val="24"/>
          <w:lang w:eastAsia="en-GB"/>
        </w:rPr>
        <w:br/>
      </w:r>
      <w:r w:rsidR="002558FC" w:rsidRPr="002558FC">
        <w:rPr>
          <w:rFonts w:eastAsia="Times New Roman" w:cs="Arial"/>
          <w:color w:val="212529"/>
          <w:szCs w:val="24"/>
          <w:shd w:val="clear" w:color="auto" w:fill="FFFFFF"/>
          <w:lang w:eastAsia="en-GB"/>
        </w:rPr>
        <w:t>Whenever you provide such personal information, we will treat that information in accordance with this privacy statement, current legislation and our </w:t>
      </w:r>
      <w:hyperlink r:id="rId7" w:history="1">
        <w:r w:rsidR="002558FC" w:rsidRPr="002558FC">
          <w:rPr>
            <w:rFonts w:eastAsia="Times New Roman" w:cs="Arial"/>
            <w:color w:val="007BFF"/>
            <w:szCs w:val="24"/>
            <w:u w:val="single"/>
            <w:lang w:eastAsia="en-GB"/>
          </w:rPr>
          <w:t>Data Protection Registration</w:t>
        </w:r>
      </w:hyperlink>
      <w:r w:rsidR="002558FC" w:rsidRPr="002558FC">
        <w:rPr>
          <w:rFonts w:eastAsia="Times New Roman" w:cs="Arial"/>
          <w:color w:val="212529"/>
          <w:szCs w:val="24"/>
          <w:shd w:val="clear" w:color="auto" w:fill="FFFFFF"/>
          <w:lang w:eastAsia="en-GB"/>
        </w:rPr>
        <w:t> (Registration Number: Z7570441). We also aim to meet current best practice.</w:t>
      </w:r>
      <w:r w:rsidR="002558FC" w:rsidRPr="002558FC">
        <w:rPr>
          <w:rFonts w:eastAsia="Times New Roman" w:cs="Arial"/>
          <w:color w:val="212529"/>
          <w:szCs w:val="24"/>
          <w:lang w:eastAsia="en-GB"/>
        </w:rPr>
        <w:br/>
      </w:r>
      <w:r w:rsidR="002558FC" w:rsidRPr="002558FC">
        <w:rPr>
          <w:rFonts w:eastAsia="Times New Roman" w:cs="Arial"/>
          <w:color w:val="212529"/>
          <w:szCs w:val="24"/>
          <w:lang w:eastAsia="en-GB"/>
        </w:rPr>
        <w:br/>
      </w:r>
      <w:r w:rsidR="002558FC" w:rsidRPr="002558FC">
        <w:rPr>
          <w:rFonts w:eastAsia="Times New Roman" w:cs="Arial"/>
          <w:color w:val="212529"/>
          <w:szCs w:val="24"/>
          <w:shd w:val="clear" w:color="auto" w:fill="FFFFFF"/>
          <w:lang w:eastAsia="en-GB"/>
        </w:rPr>
        <w:t xml:space="preserve">Individuals whose personal information </w:t>
      </w:r>
      <w:r w:rsidR="00BB1134">
        <w:rPr>
          <w:rFonts w:eastAsia="Times New Roman" w:cs="Arial"/>
          <w:color w:val="212529"/>
          <w:szCs w:val="24"/>
          <w:shd w:val="clear" w:color="auto" w:fill="FFFFFF"/>
          <w:lang w:eastAsia="en-GB"/>
        </w:rPr>
        <w:t xml:space="preserve">is held by </w:t>
      </w:r>
      <w:r w:rsidR="00EE643F">
        <w:rPr>
          <w:rFonts w:eastAsia="Times New Roman" w:cs="Arial"/>
          <w:color w:val="212529"/>
          <w:szCs w:val="24"/>
          <w:shd w:val="clear" w:color="auto" w:fill="FFFFFF"/>
          <w:lang w:eastAsia="en-GB"/>
        </w:rPr>
        <w:t>Blindcare</w:t>
      </w:r>
      <w:r w:rsidR="002558FC" w:rsidRPr="002558FC">
        <w:rPr>
          <w:rFonts w:eastAsia="Times New Roman" w:cs="Arial"/>
          <w:color w:val="212529"/>
          <w:szCs w:val="24"/>
          <w:shd w:val="clear" w:color="auto" w:fill="FFFFFF"/>
          <w:lang w:eastAsia="en-GB"/>
        </w:rPr>
        <w:t xml:space="preserve"> have certain rights under the </w:t>
      </w:r>
      <w:r w:rsidR="00D860FF">
        <w:rPr>
          <w:rFonts w:eastAsia="Times New Roman" w:cs="Arial"/>
          <w:color w:val="212529"/>
          <w:szCs w:val="24"/>
          <w:shd w:val="clear" w:color="auto" w:fill="FFFFFF"/>
          <w:lang w:eastAsia="en-GB"/>
        </w:rPr>
        <w:t xml:space="preserve">UK’s data protection </w:t>
      </w:r>
      <w:r w:rsidR="002558FC" w:rsidRPr="002558FC">
        <w:rPr>
          <w:rFonts w:eastAsia="Times New Roman" w:cs="Arial"/>
          <w:color w:val="212529"/>
          <w:szCs w:val="24"/>
          <w:shd w:val="clear" w:color="auto" w:fill="FFFFFF"/>
          <w:lang w:eastAsia="en-GB"/>
        </w:rPr>
        <w:t>law</w:t>
      </w:r>
      <w:r w:rsidR="00D860FF">
        <w:rPr>
          <w:rFonts w:eastAsia="Times New Roman" w:cs="Arial"/>
          <w:color w:val="212529"/>
          <w:szCs w:val="24"/>
          <w:shd w:val="clear" w:color="auto" w:fill="FFFFFF"/>
          <w:lang w:eastAsia="en-GB"/>
        </w:rPr>
        <w:t>s</w:t>
      </w:r>
      <w:r w:rsidR="002558FC" w:rsidRPr="002558FC">
        <w:rPr>
          <w:rFonts w:eastAsia="Times New Roman" w:cs="Arial"/>
          <w:color w:val="212529"/>
          <w:szCs w:val="24"/>
          <w:shd w:val="clear" w:color="auto" w:fill="FFFFFF"/>
          <w:lang w:eastAsia="en-GB"/>
        </w:rPr>
        <w:t>. More information can be found on the </w:t>
      </w:r>
      <w:hyperlink r:id="rId8" w:history="1">
        <w:r w:rsidR="002558FC" w:rsidRPr="002558FC">
          <w:rPr>
            <w:rFonts w:eastAsia="Times New Roman" w:cs="Arial"/>
            <w:color w:val="007BFF"/>
            <w:szCs w:val="24"/>
            <w:u w:val="single"/>
            <w:lang w:eastAsia="en-GB"/>
          </w:rPr>
          <w:t>Information Commissioner’s website.</w:t>
        </w:r>
        <w:r w:rsidR="002558FC" w:rsidRPr="002558FC">
          <w:rPr>
            <w:rFonts w:eastAsia="Times New Roman" w:cs="Arial"/>
            <w:color w:val="007BFF"/>
            <w:szCs w:val="24"/>
            <w:lang w:eastAsia="en-GB"/>
          </w:rPr>
          <w:br/>
        </w:r>
      </w:hyperlink>
      <w:r w:rsidR="002558FC" w:rsidRPr="002558FC">
        <w:rPr>
          <w:rFonts w:eastAsia="Times New Roman" w:cs="Arial"/>
          <w:color w:val="212529"/>
          <w:szCs w:val="24"/>
          <w:lang w:eastAsia="en-GB"/>
        </w:rPr>
        <w:br/>
      </w:r>
      <w:r w:rsidR="002558FC" w:rsidRPr="002558FC">
        <w:rPr>
          <w:rFonts w:eastAsia="Times New Roman" w:cs="Arial"/>
          <w:b/>
          <w:bCs/>
          <w:color w:val="212529"/>
          <w:szCs w:val="24"/>
          <w:lang w:eastAsia="en-GB"/>
        </w:rPr>
        <w:t>Fundraising</w:t>
      </w:r>
      <w:r w:rsidR="00EE643F" w:rsidRPr="00EE643F">
        <w:rPr>
          <w:rFonts w:eastAsia="Times New Roman" w:cs="Arial"/>
          <w:b/>
          <w:bCs/>
          <w:color w:val="212529"/>
          <w:szCs w:val="24"/>
          <w:lang w:eastAsia="en-GB"/>
        </w:rPr>
        <w:br/>
      </w:r>
      <w:r w:rsidR="002558FC" w:rsidRPr="002558FC">
        <w:rPr>
          <w:rFonts w:eastAsia="Times New Roman" w:cs="Arial"/>
          <w:color w:val="212529"/>
          <w:szCs w:val="24"/>
          <w:shd w:val="clear" w:color="auto" w:fill="FFFFFF"/>
          <w:lang w:eastAsia="en-GB"/>
        </w:rPr>
        <w:br/>
        <w:t xml:space="preserve">This section explains </w:t>
      </w:r>
      <w:r w:rsidR="00440CB9">
        <w:rPr>
          <w:rFonts w:eastAsia="Times New Roman" w:cs="Arial"/>
          <w:color w:val="212529"/>
          <w:szCs w:val="24"/>
          <w:shd w:val="clear" w:color="auto" w:fill="FFFFFF"/>
          <w:lang w:eastAsia="en-GB"/>
        </w:rPr>
        <w:t xml:space="preserve">in more detail </w:t>
      </w:r>
      <w:r w:rsidR="002558FC" w:rsidRPr="002558FC">
        <w:rPr>
          <w:rFonts w:eastAsia="Times New Roman" w:cs="Arial"/>
          <w:color w:val="212529"/>
          <w:szCs w:val="24"/>
          <w:shd w:val="clear" w:color="auto" w:fill="FFFFFF"/>
          <w:lang w:eastAsia="en-GB"/>
        </w:rPr>
        <w:t xml:space="preserve">how </w:t>
      </w:r>
      <w:r w:rsidR="00EE643F">
        <w:rPr>
          <w:rFonts w:eastAsia="Times New Roman" w:cs="Arial"/>
          <w:color w:val="212529"/>
          <w:szCs w:val="24"/>
          <w:shd w:val="clear" w:color="auto" w:fill="FFFFFF"/>
          <w:lang w:eastAsia="en-GB"/>
        </w:rPr>
        <w:t>Blindcare</w:t>
      </w:r>
      <w:r w:rsidR="002558FC" w:rsidRPr="002558FC">
        <w:rPr>
          <w:rFonts w:eastAsia="Times New Roman" w:cs="Arial"/>
          <w:color w:val="212529"/>
          <w:szCs w:val="24"/>
          <w:shd w:val="clear" w:color="auto" w:fill="FFFFFF"/>
          <w:lang w:eastAsia="en-GB"/>
        </w:rPr>
        <w:t xml:space="preserve"> uses the personal information that you give us</w:t>
      </w:r>
      <w:r w:rsidR="004A7925">
        <w:rPr>
          <w:rFonts w:eastAsia="Times New Roman" w:cs="Arial"/>
          <w:color w:val="212529"/>
          <w:szCs w:val="24"/>
          <w:shd w:val="clear" w:color="auto" w:fill="FFFFFF"/>
          <w:lang w:eastAsia="en-GB"/>
        </w:rPr>
        <w:t xml:space="preserve"> when donating </w:t>
      </w:r>
      <w:r w:rsidR="00440CB9">
        <w:rPr>
          <w:rFonts w:eastAsia="Times New Roman" w:cs="Arial"/>
          <w:color w:val="212529"/>
          <w:szCs w:val="24"/>
          <w:shd w:val="clear" w:color="auto" w:fill="FFFFFF"/>
          <w:lang w:eastAsia="en-GB"/>
        </w:rPr>
        <w:t>to Blindcare.</w:t>
      </w:r>
      <w:r w:rsidR="00440CB9">
        <w:rPr>
          <w:rFonts w:eastAsia="Times New Roman" w:cs="Arial"/>
          <w:color w:val="212529"/>
          <w:szCs w:val="24"/>
          <w:shd w:val="clear" w:color="auto" w:fill="FFFFFF"/>
          <w:lang w:eastAsia="en-GB"/>
        </w:rPr>
        <w:br/>
      </w:r>
      <w:r w:rsidR="002558FC" w:rsidRPr="002558FC">
        <w:rPr>
          <w:rFonts w:eastAsia="Times New Roman" w:cs="Arial"/>
          <w:color w:val="212529"/>
          <w:szCs w:val="24"/>
          <w:lang w:eastAsia="en-GB"/>
        </w:rPr>
        <w:br/>
      </w:r>
      <w:r w:rsidR="004A7925">
        <w:rPr>
          <w:rFonts w:eastAsia="Times New Roman" w:cs="Arial"/>
          <w:color w:val="212529"/>
          <w:szCs w:val="24"/>
          <w:shd w:val="clear" w:color="auto" w:fill="FFFFFF"/>
          <w:lang w:eastAsia="en-GB"/>
        </w:rPr>
        <w:t>W</w:t>
      </w:r>
      <w:r w:rsidR="002558FC" w:rsidRPr="002558FC">
        <w:rPr>
          <w:rFonts w:eastAsia="Times New Roman" w:cs="Arial"/>
          <w:color w:val="212529"/>
          <w:szCs w:val="24"/>
          <w:shd w:val="clear" w:color="auto" w:fill="FFFFFF"/>
          <w:lang w:eastAsia="en-GB"/>
        </w:rPr>
        <w:t xml:space="preserve">hen you choose to donate to </w:t>
      </w:r>
      <w:r w:rsidR="00EE643F">
        <w:rPr>
          <w:rFonts w:eastAsia="Times New Roman" w:cs="Arial"/>
          <w:color w:val="212529"/>
          <w:szCs w:val="24"/>
          <w:shd w:val="clear" w:color="auto" w:fill="FFFFFF"/>
          <w:lang w:eastAsia="en-GB"/>
        </w:rPr>
        <w:t>Blindcare</w:t>
      </w:r>
      <w:r w:rsidR="00DB5836">
        <w:rPr>
          <w:rFonts w:eastAsia="Times New Roman" w:cs="Arial"/>
          <w:color w:val="212529"/>
          <w:szCs w:val="24"/>
          <w:shd w:val="clear" w:color="auto" w:fill="FFFFFF"/>
          <w:lang w:eastAsia="en-GB"/>
        </w:rPr>
        <w:t>, for example, as a payroll giver, you may choose</w:t>
      </w:r>
      <w:r w:rsidR="002558FC" w:rsidRPr="002558FC">
        <w:rPr>
          <w:rFonts w:eastAsia="Times New Roman" w:cs="Arial"/>
          <w:color w:val="212529"/>
          <w:szCs w:val="24"/>
          <w:shd w:val="clear" w:color="auto" w:fill="FFFFFF"/>
          <w:lang w:eastAsia="en-GB"/>
        </w:rPr>
        <w:t xml:space="preserve"> to </w:t>
      </w:r>
      <w:r w:rsidR="00DB5836">
        <w:rPr>
          <w:rFonts w:eastAsia="Times New Roman" w:cs="Arial"/>
          <w:color w:val="212529"/>
          <w:szCs w:val="24"/>
          <w:shd w:val="clear" w:color="auto" w:fill="FFFFFF"/>
          <w:lang w:eastAsia="en-GB"/>
        </w:rPr>
        <w:t>allow your contact details to be shared with us</w:t>
      </w:r>
      <w:r w:rsidR="002558FC" w:rsidRPr="002558FC">
        <w:rPr>
          <w:rFonts w:eastAsia="Times New Roman" w:cs="Arial"/>
          <w:color w:val="212529"/>
          <w:szCs w:val="24"/>
          <w:shd w:val="clear" w:color="auto" w:fill="FFFFFF"/>
          <w:lang w:eastAsia="en-GB"/>
        </w:rPr>
        <w:t xml:space="preserve"> (e.g. name and address</w:t>
      </w:r>
      <w:r w:rsidR="00EE643F">
        <w:rPr>
          <w:rFonts w:eastAsia="Times New Roman" w:cs="Arial"/>
          <w:color w:val="212529"/>
          <w:szCs w:val="24"/>
          <w:shd w:val="clear" w:color="auto" w:fill="FFFFFF"/>
          <w:lang w:eastAsia="en-GB"/>
        </w:rPr>
        <w:t>, email</w:t>
      </w:r>
      <w:r w:rsidR="002558FC" w:rsidRPr="002558FC">
        <w:rPr>
          <w:rFonts w:eastAsia="Times New Roman" w:cs="Arial"/>
          <w:color w:val="212529"/>
          <w:szCs w:val="24"/>
          <w:shd w:val="clear" w:color="auto" w:fill="FFFFFF"/>
          <w:lang w:eastAsia="en-GB"/>
        </w:rPr>
        <w:t>)</w:t>
      </w:r>
      <w:r w:rsidR="00DB5836">
        <w:rPr>
          <w:rFonts w:eastAsia="Times New Roman" w:cs="Arial"/>
          <w:color w:val="212529"/>
          <w:szCs w:val="24"/>
          <w:shd w:val="clear" w:color="auto" w:fill="FFFFFF"/>
          <w:lang w:eastAsia="en-GB"/>
        </w:rPr>
        <w:t xml:space="preserve"> </w:t>
      </w:r>
      <w:r w:rsidR="00440CB9">
        <w:rPr>
          <w:rFonts w:eastAsia="Times New Roman" w:cs="Arial"/>
          <w:color w:val="212529"/>
          <w:szCs w:val="24"/>
          <w:shd w:val="clear" w:color="auto" w:fill="FFFFFF"/>
          <w:lang w:eastAsia="en-GB"/>
        </w:rPr>
        <w:t xml:space="preserve">via the payment agency, your employer or the Professional Fundraising Organisation with whom you signed up for donations. </w:t>
      </w:r>
      <w:r w:rsidR="00A14D81">
        <w:rPr>
          <w:rFonts w:eastAsia="Times New Roman" w:cs="Arial"/>
          <w:color w:val="212529"/>
          <w:szCs w:val="24"/>
          <w:shd w:val="clear" w:color="auto" w:fill="FFFFFF"/>
          <w:lang w:eastAsia="en-GB"/>
        </w:rPr>
        <w:br/>
      </w:r>
      <w:r w:rsidR="00A14D81">
        <w:rPr>
          <w:rFonts w:eastAsia="Times New Roman" w:cs="Arial"/>
          <w:color w:val="212529"/>
          <w:szCs w:val="24"/>
          <w:shd w:val="clear" w:color="auto" w:fill="FFFFFF"/>
          <w:lang w:eastAsia="en-GB"/>
        </w:rPr>
        <w:br/>
      </w:r>
      <w:r w:rsidR="00440CB9">
        <w:rPr>
          <w:rFonts w:eastAsia="Times New Roman" w:cs="Arial"/>
          <w:color w:val="212529"/>
          <w:szCs w:val="24"/>
          <w:shd w:val="clear" w:color="auto" w:fill="FFFFFF"/>
          <w:lang w:eastAsia="en-GB"/>
        </w:rPr>
        <w:t xml:space="preserve">In such cases, </w:t>
      </w:r>
      <w:r w:rsidR="002558FC" w:rsidRPr="002558FC">
        <w:rPr>
          <w:rFonts w:eastAsia="Times New Roman" w:cs="Arial"/>
          <w:color w:val="212529"/>
          <w:szCs w:val="24"/>
          <w:shd w:val="clear" w:color="auto" w:fill="FFFFFF"/>
          <w:lang w:eastAsia="en-GB"/>
        </w:rPr>
        <w:t xml:space="preserve">we </w:t>
      </w:r>
      <w:r w:rsidR="00DB5836">
        <w:rPr>
          <w:rFonts w:eastAsia="Times New Roman" w:cs="Arial"/>
          <w:color w:val="212529"/>
          <w:szCs w:val="24"/>
          <w:shd w:val="clear" w:color="auto" w:fill="FFFFFF"/>
          <w:lang w:eastAsia="en-GB"/>
        </w:rPr>
        <w:t xml:space="preserve">will </w:t>
      </w:r>
      <w:r w:rsidR="002558FC" w:rsidRPr="002558FC">
        <w:rPr>
          <w:rFonts w:eastAsia="Times New Roman" w:cs="Arial"/>
          <w:color w:val="212529"/>
          <w:szCs w:val="24"/>
          <w:shd w:val="clear" w:color="auto" w:fill="FFFFFF"/>
          <w:lang w:eastAsia="en-GB"/>
        </w:rPr>
        <w:t xml:space="preserve">enter </w:t>
      </w:r>
      <w:r w:rsidR="004A7925">
        <w:rPr>
          <w:rFonts w:eastAsia="Times New Roman" w:cs="Arial"/>
          <w:color w:val="212529"/>
          <w:szCs w:val="24"/>
          <w:shd w:val="clear" w:color="auto" w:fill="FFFFFF"/>
          <w:lang w:eastAsia="en-GB"/>
        </w:rPr>
        <w:t xml:space="preserve">these </w:t>
      </w:r>
      <w:r w:rsidR="002558FC" w:rsidRPr="002558FC">
        <w:rPr>
          <w:rFonts w:eastAsia="Times New Roman" w:cs="Arial"/>
          <w:color w:val="212529"/>
          <w:szCs w:val="24"/>
          <w:shd w:val="clear" w:color="auto" w:fill="FFFFFF"/>
          <w:lang w:eastAsia="en-GB"/>
        </w:rPr>
        <w:t xml:space="preserve">details on our </w:t>
      </w:r>
      <w:r w:rsidR="00DB5836">
        <w:rPr>
          <w:rFonts w:eastAsia="Times New Roman" w:cs="Arial"/>
          <w:color w:val="212529"/>
          <w:szCs w:val="24"/>
          <w:shd w:val="clear" w:color="auto" w:fill="FFFFFF"/>
          <w:lang w:eastAsia="en-GB"/>
        </w:rPr>
        <w:t xml:space="preserve">secure </w:t>
      </w:r>
      <w:r w:rsidR="002558FC" w:rsidRPr="002558FC">
        <w:rPr>
          <w:rFonts w:eastAsia="Times New Roman" w:cs="Arial"/>
          <w:color w:val="212529"/>
          <w:szCs w:val="24"/>
          <w:shd w:val="clear" w:color="auto" w:fill="FFFFFF"/>
          <w:lang w:eastAsia="en-GB"/>
        </w:rPr>
        <w:t>database</w:t>
      </w:r>
      <w:r w:rsidR="004A7925">
        <w:rPr>
          <w:rFonts w:eastAsia="Times New Roman" w:cs="Arial"/>
          <w:color w:val="212529"/>
          <w:szCs w:val="24"/>
          <w:shd w:val="clear" w:color="auto" w:fill="FFFFFF"/>
          <w:lang w:eastAsia="en-GB"/>
        </w:rPr>
        <w:t xml:space="preserve"> administrated by Donorfy</w:t>
      </w:r>
      <w:r w:rsidR="00440CB9">
        <w:rPr>
          <w:rFonts w:eastAsia="Times New Roman" w:cs="Arial"/>
          <w:color w:val="212529"/>
          <w:szCs w:val="24"/>
          <w:shd w:val="clear" w:color="auto" w:fill="FFFFFF"/>
          <w:lang w:eastAsia="en-GB"/>
        </w:rPr>
        <w:t xml:space="preserve"> and keep a note of the donations you are making/have made to our charity</w:t>
      </w:r>
      <w:r w:rsidR="00DB5836">
        <w:rPr>
          <w:rFonts w:eastAsia="Times New Roman" w:cs="Arial"/>
          <w:color w:val="212529"/>
          <w:szCs w:val="24"/>
          <w:shd w:val="clear" w:color="auto" w:fill="FFFFFF"/>
          <w:lang w:eastAsia="en-GB"/>
        </w:rPr>
        <w:t>. This enables us</w:t>
      </w:r>
      <w:r w:rsidR="002558FC" w:rsidRPr="002558FC">
        <w:rPr>
          <w:rFonts w:eastAsia="Times New Roman" w:cs="Arial"/>
          <w:color w:val="212529"/>
          <w:szCs w:val="24"/>
          <w:shd w:val="clear" w:color="auto" w:fill="FFFFFF"/>
          <w:lang w:eastAsia="en-GB"/>
        </w:rPr>
        <w:t xml:space="preserve"> to keep you informed about good news stories</w:t>
      </w:r>
      <w:r w:rsidR="004A7925">
        <w:rPr>
          <w:rFonts w:eastAsia="Times New Roman" w:cs="Arial"/>
          <w:color w:val="212529"/>
          <w:szCs w:val="24"/>
          <w:shd w:val="clear" w:color="auto" w:fill="FFFFFF"/>
          <w:lang w:eastAsia="en-GB"/>
        </w:rPr>
        <w:t xml:space="preserve">, projects and </w:t>
      </w:r>
      <w:r w:rsidR="002558FC" w:rsidRPr="002558FC">
        <w:rPr>
          <w:rFonts w:eastAsia="Times New Roman" w:cs="Arial"/>
          <w:color w:val="212529"/>
          <w:szCs w:val="24"/>
          <w:shd w:val="clear" w:color="auto" w:fill="FFFFFF"/>
          <w:lang w:eastAsia="en-GB"/>
        </w:rPr>
        <w:t xml:space="preserve">events that we think may be of interest to you. We will not share your details with anyone outside of </w:t>
      </w:r>
      <w:r w:rsidR="004A7925">
        <w:rPr>
          <w:rFonts w:eastAsia="Times New Roman" w:cs="Arial"/>
          <w:color w:val="212529"/>
          <w:szCs w:val="24"/>
          <w:shd w:val="clear" w:color="auto" w:fill="FFFFFF"/>
          <w:lang w:eastAsia="en-GB"/>
        </w:rPr>
        <w:t xml:space="preserve">Blindcare/RNC </w:t>
      </w:r>
      <w:r w:rsidR="002558FC" w:rsidRPr="002558FC">
        <w:rPr>
          <w:rFonts w:eastAsia="Times New Roman" w:cs="Arial"/>
          <w:color w:val="212529"/>
          <w:szCs w:val="24"/>
          <w:shd w:val="clear" w:color="auto" w:fill="FFFFFF"/>
          <w:lang w:eastAsia="en-GB"/>
        </w:rPr>
        <w:t xml:space="preserve">unless </w:t>
      </w:r>
      <w:r w:rsidR="002D4CBD">
        <w:rPr>
          <w:rFonts w:eastAsia="Times New Roman" w:cs="Arial"/>
          <w:color w:val="212529"/>
          <w:szCs w:val="24"/>
          <w:shd w:val="clear" w:color="auto" w:fill="FFFFFF"/>
          <w:lang w:eastAsia="en-GB"/>
        </w:rPr>
        <w:t xml:space="preserve">required </w:t>
      </w:r>
      <w:r w:rsidR="0073114E">
        <w:rPr>
          <w:rFonts w:eastAsia="Times New Roman" w:cs="Arial"/>
          <w:color w:val="212529"/>
          <w:szCs w:val="24"/>
          <w:shd w:val="clear" w:color="auto" w:fill="FFFFFF"/>
          <w:lang w:eastAsia="en-GB"/>
        </w:rPr>
        <w:t>to do so</w:t>
      </w:r>
      <w:r w:rsidR="002D4CBD">
        <w:rPr>
          <w:rFonts w:eastAsia="Times New Roman" w:cs="Arial"/>
          <w:color w:val="212529"/>
          <w:szCs w:val="24"/>
          <w:shd w:val="clear" w:color="auto" w:fill="FFFFFF"/>
          <w:lang w:eastAsia="en-GB"/>
        </w:rPr>
        <w:t xml:space="preserve"> eg </w:t>
      </w:r>
      <w:r w:rsidR="002558FC" w:rsidRPr="002558FC">
        <w:rPr>
          <w:rFonts w:eastAsia="Times New Roman" w:cs="Arial"/>
          <w:color w:val="212529"/>
          <w:szCs w:val="24"/>
          <w:shd w:val="clear" w:color="auto" w:fill="FFFFFF"/>
          <w:lang w:eastAsia="en-GB"/>
        </w:rPr>
        <w:t xml:space="preserve">you have </w:t>
      </w:r>
      <w:r w:rsidR="0073114E">
        <w:rPr>
          <w:rFonts w:eastAsia="Times New Roman" w:cs="Arial"/>
          <w:color w:val="212529"/>
          <w:szCs w:val="24"/>
          <w:shd w:val="clear" w:color="auto" w:fill="FFFFFF"/>
          <w:lang w:eastAsia="en-GB"/>
        </w:rPr>
        <w:t>asked us</w:t>
      </w:r>
      <w:r w:rsidR="002558FC" w:rsidRPr="002558FC">
        <w:rPr>
          <w:rFonts w:eastAsia="Times New Roman" w:cs="Arial"/>
          <w:color w:val="212529"/>
          <w:szCs w:val="24"/>
          <w:shd w:val="clear" w:color="auto" w:fill="FFFFFF"/>
          <w:lang w:eastAsia="en-GB"/>
        </w:rPr>
        <w:t xml:space="preserve"> to claim gift </w:t>
      </w:r>
      <w:r w:rsidR="002558FC" w:rsidRPr="002558FC">
        <w:rPr>
          <w:rFonts w:eastAsia="Times New Roman" w:cs="Arial"/>
          <w:color w:val="212529"/>
          <w:szCs w:val="24"/>
          <w:shd w:val="clear" w:color="auto" w:fill="FFFFFF"/>
          <w:lang w:eastAsia="en-GB"/>
        </w:rPr>
        <w:lastRenderedPageBreak/>
        <w:t xml:space="preserve">aid on </w:t>
      </w:r>
      <w:r w:rsidR="00A14D81">
        <w:rPr>
          <w:rFonts w:eastAsia="Times New Roman" w:cs="Arial"/>
          <w:color w:val="212529"/>
          <w:szCs w:val="24"/>
          <w:shd w:val="clear" w:color="auto" w:fill="FFFFFF"/>
          <w:lang w:eastAsia="en-GB"/>
        </w:rPr>
        <w:t xml:space="preserve">any </w:t>
      </w:r>
      <w:r w:rsidR="002558FC" w:rsidRPr="002558FC">
        <w:rPr>
          <w:rFonts w:eastAsia="Times New Roman" w:cs="Arial"/>
          <w:color w:val="212529"/>
          <w:szCs w:val="24"/>
          <w:shd w:val="clear" w:color="auto" w:fill="FFFFFF"/>
          <w:lang w:eastAsia="en-GB"/>
        </w:rPr>
        <w:t>donation</w:t>
      </w:r>
      <w:r w:rsidR="00A14D81">
        <w:rPr>
          <w:rFonts w:eastAsia="Times New Roman" w:cs="Arial"/>
          <w:color w:val="212529"/>
          <w:szCs w:val="24"/>
          <w:shd w:val="clear" w:color="auto" w:fill="FFFFFF"/>
          <w:lang w:eastAsia="en-GB"/>
        </w:rPr>
        <w:t>s</w:t>
      </w:r>
      <w:r w:rsidR="002558FC" w:rsidRPr="002558FC">
        <w:rPr>
          <w:rFonts w:eastAsia="Times New Roman" w:cs="Arial"/>
          <w:color w:val="212529"/>
          <w:szCs w:val="24"/>
          <w:shd w:val="clear" w:color="auto" w:fill="FFFFFF"/>
          <w:lang w:eastAsia="en-GB"/>
        </w:rPr>
        <w:t xml:space="preserve"> in </w:t>
      </w:r>
      <w:r w:rsidR="0073114E">
        <w:rPr>
          <w:rFonts w:eastAsia="Times New Roman" w:cs="Arial"/>
          <w:color w:val="212529"/>
          <w:szCs w:val="24"/>
          <w:shd w:val="clear" w:color="auto" w:fill="FFFFFF"/>
          <w:lang w:eastAsia="en-GB"/>
        </w:rPr>
        <w:t xml:space="preserve">which </w:t>
      </w:r>
      <w:r w:rsidR="002558FC" w:rsidRPr="002558FC">
        <w:rPr>
          <w:rFonts w:eastAsia="Times New Roman" w:cs="Arial"/>
          <w:color w:val="212529"/>
          <w:szCs w:val="24"/>
          <w:shd w:val="clear" w:color="auto" w:fill="FFFFFF"/>
          <w:lang w:eastAsia="en-GB"/>
        </w:rPr>
        <w:t>case we w</w:t>
      </w:r>
      <w:r w:rsidR="0073114E">
        <w:rPr>
          <w:rFonts w:eastAsia="Times New Roman" w:cs="Arial"/>
          <w:color w:val="212529"/>
          <w:szCs w:val="24"/>
          <w:shd w:val="clear" w:color="auto" w:fill="FFFFFF"/>
          <w:lang w:eastAsia="en-GB"/>
        </w:rPr>
        <w:t>ould</w:t>
      </w:r>
      <w:r w:rsidR="002558FC" w:rsidRPr="002558FC">
        <w:rPr>
          <w:rFonts w:eastAsia="Times New Roman" w:cs="Arial"/>
          <w:color w:val="212529"/>
          <w:szCs w:val="24"/>
          <w:shd w:val="clear" w:color="auto" w:fill="FFFFFF"/>
          <w:lang w:eastAsia="en-GB"/>
        </w:rPr>
        <w:t xml:space="preserve"> share your </w:t>
      </w:r>
      <w:r w:rsidR="00A14D81">
        <w:rPr>
          <w:rFonts w:eastAsia="Times New Roman" w:cs="Arial"/>
          <w:color w:val="212529"/>
          <w:szCs w:val="24"/>
          <w:shd w:val="clear" w:color="auto" w:fill="FFFFFF"/>
          <w:lang w:eastAsia="en-GB"/>
        </w:rPr>
        <w:t xml:space="preserve">title, </w:t>
      </w:r>
      <w:r w:rsidR="0073114E">
        <w:rPr>
          <w:rFonts w:eastAsia="Times New Roman" w:cs="Arial"/>
          <w:color w:val="212529"/>
          <w:szCs w:val="24"/>
          <w:shd w:val="clear" w:color="auto" w:fill="FFFFFF"/>
          <w:lang w:eastAsia="en-GB"/>
        </w:rPr>
        <w:t xml:space="preserve">full </w:t>
      </w:r>
      <w:r w:rsidR="002558FC" w:rsidRPr="002558FC">
        <w:rPr>
          <w:rFonts w:eastAsia="Times New Roman" w:cs="Arial"/>
          <w:color w:val="212529"/>
          <w:szCs w:val="24"/>
          <w:shd w:val="clear" w:color="auto" w:fill="FFFFFF"/>
          <w:lang w:eastAsia="en-GB"/>
        </w:rPr>
        <w:t>name</w:t>
      </w:r>
      <w:r w:rsidR="00A14D81">
        <w:rPr>
          <w:rFonts w:eastAsia="Times New Roman" w:cs="Arial"/>
          <w:color w:val="212529"/>
          <w:szCs w:val="24"/>
          <w:shd w:val="clear" w:color="auto" w:fill="FFFFFF"/>
          <w:lang w:eastAsia="en-GB"/>
        </w:rPr>
        <w:t xml:space="preserve">, </w:t>
      </w:r>
      <w:r w:rsidR="002558FC" w:rsidRPr="002558FC">
        <w:rPr>
          <w:rFonts w:eastAsia="Times New Roman" w:cs="Arial"/>
          <w:color w:val="212529"/>
          <w:szCs w:val="24"/>
          <w:shd w:val="clear" w:color="auto" w:fill="FFFFFF"/>
          <w:lang w:eastAsia="en-GB"/>
        </w:rPr>
        <w:t>address</w:t>
      </w:r>
      <w:r w:rsidR="00A14D81">
        <w:rPr>
          <w:rFonts w:eastAsia="Times New Roman" w:cs="Arial"/>
          <w:color w:val="212529"/>
          <w:szCs w:val="24"/>
          <w:shd w:val="clear" w:color="auto" w:fill="FFFFFF"/>
          <w:lang w:eastAsia="en-GB"/>
        </w:rPr>
        <w:t xml:space="preserve">/postcode </w:t>
      </w:r>
      <w:r w:rsidR="00FC37A5">
        <w:rPr>
          <w:rFonts w:eastAsia="Times New Roman" w:cs="Arial"/>
          <w:color w:val="212529"/>
          <w:szCs w:val="24"/>
          <w:shd w:val="clear" w:color="auto" w:fill="FFFFFF"/>
          <w:lang w:eastAsia="en-GB"/>
        </w:rPr>
        <w:t xml:space="preserve">and the </w:t>
      </w:r>
      <w:r w:rsidR="00A14D81">
        <w:rPr>
          <w:rFonts w:eastAsia="Times New Roman" w:cs="Arial"/>
          <w:color w:val="212529"/>
          <w:szCs w:val="24"/>
          <w:shd w:val="clear" w:color="auto" w:fill="FFFFFF"/>
          <w:lang w:eastAsia="en-GB"/>
        </w:rPr>
        <w:t xml:space="preserve">date and </w:t>
      </w:r>
      <w:r w:rsidR="00FC37A5">
        <w:rPr>
          <w:rFonts w:eastAsia="Times New Roman" w:cs="Arial"/>
          <w:color w:val="212529"/>
          <w:szCs w:val="24"/>
          <w:shd w:val="clear" w:color="auto" w:fill="FFFFFF"/>
          <w:lang w:eastAsia="en-GB"/>
        </w:rPr>
        <w:t>amount donated</w:t>
      </w:r>
      <w:r w:rsidR="00A14D81">
        <w:rPr>
          <w:rFonts w:eastAsia="Times New Roman" w:cs="Arial"/>
          <w:color w:val="212529"/>
          <w:szCs w:val="24"/>
          <w:shd w:val="clear" w:color="auto" w:fill="FFFFFF"/>
          <w:lang w:eastAsia="en-GB"/>
        </w:rPr>
        <w:t>,</w:t>
      </w:r>
      <w:r w:rsidR="00FC37A5">
        <w:rPr>
          <w:rFonts w:eastAsia="Times New Roman" w:cs="Arial"/>
          <w:color w:val="212529"/>
          <w:szCs w:val="24"/>
          <w:shd w:val="clear" w:color="auto" w:fill="FFFFFF"/>
          <w:lang w:eastAsia="en-GB"/>
        </w:rPr>
        <w:t xml:space="preserve"> </w:t>
      </w:r>
      <w:r w:rsidR="002558FC" w:rsidRPr="002558FC">
        <w:rPr>
          <w:rFonts w:eastAsia="Times New Roman" w:cs="Arial"/>
          <w:color w:val="212529"/>
          <w:szCs w:val="24"/>
          <w:shd w:val="clear" w:color="auto" w:fill="FFFFFF"/>
          <w:lang w:eastAsia="en-GB"/>
        </w:rPr>
        <w:t>with HM Revenue and Customs.</w:t>
      </w:r>
      <w:r w:rsidR="00A14D81">
        <w:rPr>
          <w:rFonts w:eastAsia="Times New Roman" w:cs="Arial"/>
          <w:color w:val="212529"/>
          <w:szCs w:val="24"/>
          <w:shd w:val="clear" w:color="auto" w:fill="FFFFFF"/>
          <w:lang w:eastAsia="en-GB"/>
        </w:rPr>
        <w:t xml:space="preserve"> </w:t>
      </w:r>
      <w:r w:rsidR="00DB5836">
        <w:rPr>
          <w:rFonts w:eastAsia="Times New Roman" w:cs="Arial"/>
          <w:color w:val="212529"/>
          <w:szCs w:val="24"/>
          <w:shd w:val="clear" w:color="auto" w:fill="FFFFFF"/>
          <w:lang w:eastAsia="en-GB"/>
        </w:rPr>
        <w:t xml:space="preserve"> </w:t>
      </w:r>
      <w:r w:rsidR="00EE1EAB">
        <w:rPr>
          <w:rFonts w:eastAsia="Times New Roman" w:cs="Arial"/>
          <w:color w:val="212529"/>
          <w:szCs w:val="24"/>
          <w:shd w:val="clear" w:color="auto" w:fill="FFFFFF"/>
          <w:lang w:eastAsia="en-GB"/>
        </w:rPr>
        <w:br/>
      </w:r>
    </w:p>
    <w:p w14:paraId="134AE8C5" w14:textId="5B435ABA" w:rsidR="002558FC" w:rsidRPr="004E22B1" w:rsidRDefault="0080565C" w:rsidP="00EE643F">
      <w:pPr>
        <w:rPr>
          <w:rFonts w:eastAsia="Times New Roman" w:cs="Arial"/>
          <w:b/>
          <w:bCs/>
          <w:szCs w:val="24"/>
          <w:lang w:eastAsia="en-GB"/>
        </w:rPr>
      </w:pPr>
      <w:r w:rsidRPr="004E22B1">
        <w:rPr>
          <w:rFonts w:eastAsia="Times New Roman" w:cs="Arial"/>
          <w:b/>
          <w:bCs/>
          <w:color w:val="212529"/>
          <w:szCs w:val="24"/>
          <w:shd w:val="clear" w:color="auto" w:fill="FFFFFF"/>
          <w:lang w:eastAsia="en-GB"/>
        </w:rPr>
        <w:t>The Blindcare page on the RNC website</w:t>
      </w:r>
      <w:r w:rsidR="00DB5836" w:rsidRPr="004E22B1">
        <w:rPr>
          <w:rFonts w:eastAsia="Times New Roman" w:cs="Arial"/>
          <w:b/>
          <w:bCs/>
          <w:color w:val="212529"/>
          <w:szCs w:val="24"/>
          <w:shd w:val="clear" w:color="auto" w:fill="FFFFFF"/>
          <w:lang w:eastAsia="en-GB"/>
        </w:rPr>
        <w:t xml:space="preserve"> has </w:t>
      </w:r>
      <w:r w:rsidR="00EE1EAB" w:rsidRPr="004E22B1">
        <w:rPr>
          <w:rFonts w:eastAsia="Times New Roman" w:cs="Arial"/>
          <w:b/>
          <w:bCs/>
          <w:color w:val="212529"/>
          <w:szCs w:val="24"/>
          <w:shd w:val="clear" w:color="auto" w:fill="FFFFFF"/>
          <w:lang w:eastAsia="en-GB"/>
        </w:rPr>
        <w:t>a link to</w:t>
      </w:r>
      <w:r w:rsidR="00DB5836" w:rsidRPr="004E22B1">
        <w:rPr>
          <w:rFonts w:eastAsia="Times New Roman" w:cs="Arial"/>
          <w:b/>
          <w:bCs/>
          <w:color w:val="212529"/>
          <w:szCs w:val="24"/>
          <w:shd w:val="clear" w:color="auto" w:fill="FFFFFF"/>
          <w:lang w:eastAsia="en-GB"/>
        </w:rPr>
        <w:t xml:space="preserve"> the database so you can update your </w:t>
      </w:r>
      <w:r w:rsidRPr="004E22B1">
        <w:rPr>
          <w:rFonts w:eastAsia="Times New Roman" w:cs="Arial"/>
          <w:b/>
          <w:bCs/>
          <w:color w:val="212529"/>
          <w:szCs w:val="24"/>
          <w:shd w:val="clear" w:color="auto" w:fill="FFFFFF"/>
          <w:lang w:eastAsia="en-GB"/>
        </w:rPr>
        <w:t xml:space="preserve">contact </w:t>
      </w:r>
      <w:r w:rsidR="00DB5836" w:rsidRPr="004E22B1">
        <w:rPr>
          <w:rFonts w:eastAsia="Times New Roman" w:cs="Arial"/>
          <w:b/>
          <w:bCs/>
          <w:color w:val="212529"/>
          <w:szCs w:val="24"/>
          <w:shd w:val="clear" w:color="auto" w:fill="FFFFFF"/>
          <w:lang w:eastAsia="en-GB"/>
        </w:rPr>
        <w:t xml:space="preserve">preferences </w:t>
      </w:r>
      <w:r w:rsidR="00EE1EAB" w:rsidRPr="004E22B1">
        <w:rPr>
          <w:rFonts w:eastAsia="Times New Roman" w:cs="Arial"/>
          <w:b/>
          <w:bCs/>
          <w:color w:val="212529"/>
          <w:szCs w:val="24"/>
          <w:shd w:val="clear" w:color="auto" w:fill="FFFFFF"/>
          <w:lang w:eastAsia="en-GB"/>
        </w:rPr>
        <w:t>with Blindcare</w:t>
      </w:r>
      <w:r w:rsidR="007D0E7E">
        <w:rPr>
          <w:rFonts w:eastAsia="Times New Roman" w:cs="Arial"/>
          <w:b/>
          <w:bCs/>
          <w:color w:val="212529"/>
          <w:szCs w:val="24"/>
          <w:shd w:val="clear" w:color="auto" w:fill="FFFFFF"/>
          <w:lang w:eastAsia="en-GB"/>
        </w:rPr>
        <w:t xml:space="preserve"> </w:t>
      </w:r>
      <w:r w:rsidR="00DB5836" w:rsidRPr="004E22B1">
        <w:rPr>
          <w:rFonts w:eastAsia="Times New Roman" w:cs="Arial"/>
          <w:b/>
          <w:bCs/>
          <w:color w:val="212529"/>
          <w:szCs w:val="24"/>
          <w:shd w:val="clear" w:color="auto" w:fill="FFFFFF"/>
          <w:lang w:eastAsia="en-GB"/>
        </w:rPr>
        <w:t xml:space="preserve">or opt out of future communications </w:t>
      </w:r>
      <w:r w:rsidR="00FF0446">
        <w:rPr>
          <w:rFonts w:eastAsia="Times New Roman" w:cs="Arial"/>
          <w:b/>
          <w:bCs/>
          <w:color w:val="212529"/>
          <w:szCs w:val="24"/>
          <w:shd w:val="clear" w:color="auto" w:fill="FFFFFF"/>
          <w:lang w:eastAsia="en-GB"/>
        </w:rPr>
        <w:t xml:space="preserve">with </w:t>
      </w:r>
      <w:r w:rsidR="007D0E7E">
        <w:rPr>
          <w:rFonts w:eastAsia="Times New Roman" w:cs="Arial"/>
          <w:b/>
          <w:bCs/>
          <w:color w:val="212529"/>
          <w:szCs w:val="24"/>
          <w:shd w:val="clear" w:color="auto" w:fill="FFFFFF"/>
          <w:lang w:eastAsia="en-GB"/>
        </w:rPr>
        <w:t>the charity</w:t>
      </w:r>
      <w:r w:rsidR="003756EF">
        <w:rPr>
          <w:rFonts w:eastAsia="Times New Roman" w:cs="Arial"/>
          <w:b/>
          <w:bCs/>
          <w:color w:val="212529"/>
          <w:szCs w:val="24"/>
          <w:shd w:val="clear" w:color="auto" w:fill="FFFFFF"/>
          <w:lang w:eastAsia="en-GB"/>
        </w:rPr>
        <w:t>,</w:t>
      </w:r>
      <w:r w:rsidR="00FF0446">
        <w:rPr>
          <w:rFonts w:eastAsia="Times New Roman" w:cs="Arial"/>
          <w:b/>
          <w:bCs/>
          <w:color w:val="212529"/>
          <w:szCs w:val="24"/>
          <w:shd w:val="clear" w:color="auto" w:fill="FFFFFF"/>
          <w:lang w:eastAsia="en-GB"/>
        </w:rPr>
        <w:t xml:space="preserve"> </w:t>
      </w:r>
      <w:r w:rsidR="00EE1EAB" w:rsidRPr="004E22B1">
        <w:rPr>
          <w:rFonts w:eastAsia="Times New Roman" w:cs="Arial"/>
          <w:b/>
          <w:bCs/>
          <w:color w:val="212529"/>
          <w:szCs w:val="24"/>
          <w:shd w:val="clear" w:color="auto" w:fill="FFFFFF"/>
          <w:lang w:eastAsia="en-GB"/>
        </w:rPr>
        <w:t>at any time</w:t>
      </w:r>
      <w:r w:rsidR="003756EF">
        <w:rPr>
          <w:rFonts w:eastAsia="Times New Roman" w:cs="Arial"/>
          <w:b/>
          <w:bCs/>
          <w:color w:val="212529"/>
          <w:szCs w:val="24"/>
          <w:shd w:val="clear" w:color="auto" w:fill="FFFFFF"/>
          <w:lang w:eastAsia="en-GB"/>
        </w:rPr>
        <w:t>. Please click</w:t>
      </w:r>
      <w:r w:rsidR="00550FA6">
        <w:rPr>
          <w:rFonts w:eastAsia="Times New Roman" w:cs="Arial"/>
          <w:b/>
          <w:bCs/>
          <w:color w:val="212529"/>
          <w:szCs w:val="24"/>
          <w:shd w:val="clear" w:color="auto" w:fill="FFFFFF"/>
          <w:lang w:eastAsia="en-GB"/>
        </w:rPr>
        <w:t xml:space="preserve"> </w:t>
      </w:r>
      <w:hyperlink r:id="rId9" w:history="1">
        <w:r w:rsidR="00550FA6" w:rsidRPr="00550FA6">
          <w:rPr>
            <w:rStyle w:val="Hyperlink"/>
            <w:rFonts w:eastAsia="Times New Roman" w:cs="Arial"/>
            <w:b/>
            <w:bCs/>
            <w:szCs w:val="24"/>
            <w:shd w:val="clear" w:color="auto" w:fill="FFFFFF"/>
            <w:lang w:eastAsia="en-GB"/>
          </w:rPr>
          <w:t>here</w:t>
        </w:r>
      </w:hyperlink>
      <w:r w:rsidR="00550FA6">
        <w:rPr>
          <w:rFonts w:eastAsia="Times New Roman" w:cs="Arial"/>
          <w:b/>
          <w:bCs/>
          <w:color w:val="212529"/>
          <w:szCs w:val="24"/>
          <w:shd w:val="clear" w:color="auto" w:fill="FFFFFF"/>
          <w:lang w:eastAsia="en-GB"/>
        </w:rPr>
        <w:t>.</w:t>
      </w:r>
      <w:r w:rsidR="002558FC" w:rsidRPr="004E22B1">
        <w:rPr>
          <w:rFonts w:eastAsia="Times New Roman" w:cs="Arial"/>
          <w:b/>
          <w:bCs/>
          <w:color w:val="212529"/>
          <w:szCs w:val="24"/>
          <w:lang w:eastAsia="en-GB"/>
        </w:rPr>
        <w:br/>
      </w:r>
    </w:p>
    <w:p w14:paraId="1754BE12" w14:textId="77777777" w:rsidR="002558FC" w:rsidRPr="002558FC" w:rsidRDefault="002558FC" w:rsidP="002558FC">
      <w:pPr>
        <w:spacing w:after="100" w:afterAutospacing="1"/>
        <w:outlineLvl w:val="2"/>
        <w:rPr>
          <w:rFonts w:eastAsia="Times New Roman" w:cs="Arial"/>
          <w:b/>
          <w:bCs/>
          <w:color w:val="212529"/>
          <w:szCs w:val="24"/>
          <w:lang w:eastAsia="en-GB"/>
        </w:rPr>
      </w:pPr>
      <w:r w:rsidRPr="002558FC">
        <w:rPr>
          <w:rFonts w:eastAsia="Times New Roman" w:cs="Arial"/>
          <w:b/>
          <w:bCs/>
          <w:color w:val="212529"/>
          <w:szCs w:val="24"/>
          <w:lang w:eastAsia="en-GB"/>
        </w:rPr>
        <w:t>Websites and Cookies</w:t>
      </w:r>
    </w:p>
    <w:p w14:paraId="290C7F20" w14:textId="4BBFA869" w:rsidR="002558FC" w:rsidRPr="002558FC" w:rsidRDefault="002558FC" w:rsidP="002558FC">
      <w:pPr>
        <w:rPr>
          <w:rFonts w:eastAsia="Times New Roman" w:cs="Arial"/>
          <w:szCs w:val="24"/>
          <w:lang w:eastAsia="en-GB"/>
        </w:rPr>
      </w:pPr>
      <w:r w:rsidRPr="002558FC">
        <w:rPr>
          <w:rFonts w:eastAsia="Times New Roman" w:cs="Arial"/>
          <w:color w:val="212529"/>
          <w:szCs w:val="24"/>
          <w:lang w:eastAsia="en-GB"/>
        </w:rPr>
        <w:t xml:space="preserve">This section applies to anyone accessing </w:t>
      </w:r>
      <w:r w:rsidR="0024580A" w:rsidRPr="00DB5836">
        <w:rPr>
          <w:rFonts w:eastAsia="Times New Roman" w:cs="Arial"/>
          <w:color w:val="212529"/>
          <w:szCs w:val="24"/>
          <w:lang w:eastAsia="en-GB"/>
        </w:rPr>
        <w:t xml:space="preserve">Blindcare’s web page </w:t>
      </w:r>
      <w:r w:rsidR="00DB5836">
        <w:rPr>
          <w:rFonts w:eastAsia="Times New Roman" w:cs="Arial"/>
          <w:color w:val="212529"/>
          <w:szCs w:val="24"/>
          <w:lang w:eastAsia="en-GB"/>
        </w:rPr>
        <w:t>which is hosted on the</w:t>
      </w:r>
      <w:r w:rsidR="0024580A" w:rsidRPr="00DB5836">
        <w:rPr>
          <w:rFonts w:eastAsia="Times New Roman" w:cs="Arial"/>
          <w:color w:val="212529"/>
          <w:szCs w:val="24"/>
          <w:lang w:eastAsia="en-GB"/>
        </w:rPr>
        <w:t xml:space="preserve"> RNC</w:t>
      </w:r>
      <w:r w:rsidR="00BE407D">
        <w:rPr>
          <w:rFonts w:eastAsia="Times New Roman" w:cs="Arial"/>
          <w:color w:val="212529"/>
          <w:szCs w:val="24"/>
          <w:lang w:eastAsia="en-GB"/>
        </w:rPr>
        <w:t xml:space="preserve">’s </w:t>
      </w:r>
      <w:r w:rsidRPr="002558FC">
        <w:rPr>
          <w:rFonts w:eastAsia="Times New Roman" w:cs="Arial"/>
          <w:color w:val="212529"/>
          <w:szCs w:val="24"/>
          <w:lang w:eastAsia="en-GB"/>
        </w:rPr>
        <w:t>website</w:t>
      </w:r>
      <w:r w:rsidR="00BE407D">
        <w:rPr>
          <w:rFonts w:eastAsia="Times New Roman" w:cs="Arial"/>
          <w:color w:val="212529"/>
          <w:szCs w:val="24"/>
          <w:lang w:eastAsia="en-GB"/>
        </w:rPr>
        <w:t xml:space="preserve"> within the Support Us section.</w:t>
      </w:r>
      <w:r w:rsidRPr="002558FC">
        <w:rPr>
          <w:rFonts w:eastAsia="Times New Roman" w:cs="Arial"/>
          <w:color w:val="212529"/>
          <w:szCs w:val="24"/>
          <w:lang w:eastAsia="en-GB"/>
        </w:rPr>
        <w:br/>
      </w:r>
      <w:r w:rsidRPr="002558FC">
        <w:rPr>
          <w:rFonts w:eastAsia="Times New Roman" w:cs="Arial"/>
          <w:color w:val="212529"/>
          <w:szCs w:val="24"/>
          <w:lang w:eastAsia="en-GB"/>
        </w:rPr>
        <w:br/>
      </w:r>
      <w:r w:rsidRPr="002558FC">
        <w:rPr>
          <w:rFonts w:eastAsia="Times New Roman" w:cs="Arial"/>
          <w:color w:val="212529"/>
          <w:szCs w:val="24"/>
          <w:shd w:val="clear" w:color="auto" w:fill="FFFFFF"/>
          <w:lang w:eastAsia="en-GB"/>
        </w:rPr>
        <w:t xml:space="preserve">A cookie is a small file, typically of letters and numbers, downloaded on to your device (e.g. your computer) when you access </w:t>
      </w:r>
      <w:r w:rsidR="0024580A">
        <w:rPr>
          <w:rFonts w:eastAsia="Times New Roman" w:cs="Arial"/>
          <w:color w:val="212529"/>
          <w:szCs w:val="24"/>
          <w:shd w:val="clear" w:color="auto" w:fill="FFFFFF"/>
          <w:lang w:eastAsia="en-GB"/>
        </w:rPr>
        <w:t xml:space="preserve">the Blindcare web page hosted on the </w:t>
      </w:r>
      <w:r w:rsidRPr="002558FC">
        <w:rPr>
          <w:rFonts w:eastAsia="Times New Roman" w:cs="Arial"/>
          <w:color w:val="212529"/>
          <w:szCs w:val="24"/>
          <w:shd w:val="clear" w:color="auto" w:fill="FFFFFF"/>
          <w:lang w:eastAsia="en-GB"/>
        </w:rPr>
        <w:t>RNC website. Cookies allow the website to recognise your device and so distinguish between the different users that access the site. For further information</w:t>
      </w:r>
      <w:r w:rsidR="0024580A">
        <w:rPr>
          <w:rFonts w:eastAsia="Times New Roman" w:cs="Arial"/>
          <w:color w:val="212529"/>
          <w:szCs w:val="24"/>
          <w:shd w:val="clear" w:color="auto" w:fill="FFFFFF"/>
          <w:lang w:eastAsia="en-GB"/>
        </w:rPr>
        <w:t>,</w:t>
      </w:r>
      <w:r w:rsidRPr="002558FC">
        <w:rPr>
          <w:rFonts w:eastAsia="Times New Roman" w:cs="Arial"/>
          <w:color w:val="212529"/>
          <w:szCs w:val="24"/>
          <w:shd w:val="clear" w:color="auto" w:fill="FFFFFF"/>
          <w:lang w:eastAsia="en-GB"/>
        </w:rPr>
        <w:t xml:space="preserve"> please see the RNC Cookie Policy.</w:t>
      </w:r>
      <w:r w:rsidRPr="002558FC">
        <w:rPr>
          <w:rFonts w:eastAsia="Times New Roman" w:cs="Arial"/>
          <w:color w:val="212529"/>
          <w:szCs w:val="24"/>
          <w:lang w:eastAsia="en-GB"/>
        </w:rPr>
        <w:br/>
      </w:r>
      <w:r w:rsidRPr="002558FC">
        <w:rPr>
          <w:rFonts w:eastAsia="Times New Roman" w:cs="Arial"/>
          <w:color w:val="212529"/>
          <w:szCs w:val="24"/>
          <w:lang w:eastAsia="en-GB"/>
        </w:rPr>
        <w:br/>
      </w:r>
      <w:r w:rsidRPr="002558FC">
        <w:rPr>
          <w:rFonts w:eastAsia="Times New Roman" w:cs="Arial"/>
          <w:color w:val="212529"/>
          <w:szCs w:val="24"/>
          <w:shd w:val="clear" w:color="auto" w:fill="FFFFFF"/>
          <w:lang w:eastAsia="en-GB"/>
        </w:rPr>
        <w:t>During the course of your study you may be asked to use third party websites or services or access linked content (e.g. YouTube, Moodle and Office365) which may collect personal data about you. That site’s own privacy notice will explain to you how they use your data.</w:t>
      </w:r>
      <w:r w:rsidR="00DB5836">
        <w:rPr>
          <w:rFonts w:eastAsia="Times New Roman" w:cs="Arial"/>
          <w:color w:val="212529"/>
          <w:szCs w:val="24"/>
          <w:shd w:val="clear" w:color="auto" w:fill="FFFFFF"/>
          <w:lang w:eastAsia="en-GB"/>
        </w:rPr>
        <w:t xml:space="preserve"> </w:t>
      </w:r>
      <w:r w:rsidRPr="002558FC">
        <w:rPr>
          <w:rFonts w:eastAsia="Times New Roman" w:cs="Arial"/>
          <w:color w:val="212529"/>
          <w:szCs w:val="24"/>
          <w:shd w:val="clear" w:color="auto" w:fill="FFFFFF"/>
          <w:lang w:eastAsia="en-GB"/>
        </w:rPr>
        <w:t>To find out more about cookies and what cookies might be stored on your device, visit </w:t>
      </w:r>
      <w:hyperlink r:id="rId10" w:history="1">
        <w:r w:rsidRPr="002558FC">
          <w:rPr>
            <w:rFonts w:eastAsia="Times New Roman" w:cs="Arial"/>
            <w:color w:val="007BFF"/>
            <w:szCs w:val="24"/>
            <w:u w:val="single"/>
            <w:lang w:eastAsia="en-GB"/>
          </w:rPr>
          <w:t>www.aboutcookies.org</w:t>
        </w:r>
      </w:hyperlink>
      <w:r w:rsidRPr="002558FC">
        <w:rPr>
          <w:rFonts w:eastAsia="Times New Roman" w:cs="Arial"/>
          <w:color w:val="212529"/>
          <w:szCs w:val="24"/>
          <w:shd w:val="clear" w:color="auto" w:fill="FFFFFF"/>
          <w:lang w:eastAsia="en-GB"/>
        </w:rPr>
        <w:t> or </w:t>
      </w:r>
      <w:hyperlink r:id="rId11" w:history="1">
        <w:r w:rsidRPr="002558FC">
          <w:rPr>
            <w:rFonts w:eastAsia="Times New Roman" w:cs="Arial"/>
            <w:color w:val="007BFF"/>
            <w:szCs w:val="24"/>
            <w:u w:val="single"/>
            <w:lang w:eastAsia="en-GB"/>
          </w:rPr>
          <w:t>www.allaboutcookies.org</w:t>
        </w:r>
      </w:hyperlink>
      <w:r w:rsidRPr="002558FC">
        <w:rPr>
          <w:rFonts w:eastAsia="Times New Roman" w:cs="Arial"/>
          <w:color w:val="212529"/>
          <w:szCs w:val="24"/>
          <w:lang w:eastAsia="en-GB"/>
        </w:rPr>
        <w:br/>
      </w:r>
    </w:p>
    <w:p w14:paraId="5F75A625" w14:textId="77777777" w:rsidR="002558FC" w:rsidRPr="002558FC" w:rsidRDefault="002558FC" w:rsidP="002558FC">
      <w:pPr>
        <w:spacing w:after="100" w:afterAutospacing="1"/>
        <w:outlineLvl w:val="2"/>
        <w:rPr>
          <w:rFonts w:eastAsia="Times New Roman" w:cs="Arial"/>
          <w:b/>
          <w:bCs/>
          <w:color w:val="212529"/>
          <w:szCs w:val="24"/>
          <w:lang w:eastAsia="en-GB"/>
        </w:rPr>
      </w:pPr>
      <w:r w:rsidRPr="002558FC">
        <w:rPr>
          <w:rFonts w:eastAsia="Times New Roman" w:cs="Arial"/>
          <w:b/>
          <w:bCs/>
          <w:color w:val="212529"/>
          <w:szCs w:val="24"/>
          <w:lang w:eastAsia="en-GB"/>
        </w:rPr>
        <w:t>Responsibilities</w:t>
      </w:r>
    </w:p>
    <w:p w14:paraId="3F73CA22" w14:textId="501136B6" w:rsidR="002558FC" w:rsidRPr="002558FC" w:rsidRDefault="002558FC" w:rsidP="002558FC">
      <w:pPr>
        <w:rPr>
          <w:rFonts w:eastAsia="Times New Roman" w:cs="Arial"/>
          <w:szCs w:val="24"/>
          <w:lang w:eastAsia="en-GB"/>
        </w:rPr>
      </w:pPr>
      <w:r>
        <w:rPr>
          <w:rFonts w:eastAsia="Times New Roman" w:cs="Arial"/>
          <w:color w:val="212529"/>
          <w:szCs w:val="24"/>
          <w:shd w:val="clear" w:color="auto" w:fill="FFFFFF"/>
          <w:lang w:eastAsia="en-GB"/>
        </w:rPr>
        <w:t xml:space="preserve">Blindcare </w:t>
      </w:r>
      <w:r w:rsidRPr="002558FC">
        <w:rPr>
          <w:rFonts w:eastAsia="Times New Roman" w:cs="Arial"/>
          <w:color w:val="212529"/>
          <w:szCs w:val="24"/>
          <w:shd w:val="clear" w:color="auto" w:fill="FFFFFF"/>
          <w:lang w:eastAsia="en-GB"/>
        </w:rPr>
        <w:t>as a corporate body is the data controller under General Data Protection Regulation (GDPR) and Data Protection Act 2018 and the Board of Governors is therefore ultimately responsible for implementation.</w:t>
      </w:r>
      <w:r w:rsidRPr="002558FC">
        <w:rPr>
          <w:rFonts w:eastAsia="Times New Roman" w:cs="Arial"/>
          <w:color w:val="212529"/>
          <w:szCs w:val="24"/>
          <w:lang w:eastAsia="en-GB"/>
        </w:rPr>
        <w:br/>
      </w:r>
      <w:r w:rsidRPr="002558FC">
        <w:rPr>
          <w:rFonts w:eastAsia="Times New Roman" w:cs="Arial"/>
          <w:color w:val="212529"/>
          <w:szCs w:val="24"/>
          <w:lang w:eastAsia="en-GB"/>
        </w:rPr>
        <w:br/>
      </w:r>
      <w:r w:rsidRPr="002558FC">
        <w:rPr>
          <w:rFonts w:eastAsia="Times New Roman" w:cs="Arial"/>
          <w:color w:val="212529"/>
          <w:szCs w:val="24"/>
          <w:shd w:val="clear" w:color="auto" w:fill="FFFFFF"/>
          <w:lang w:eastAsia="en-GB"/>
        </w:rPr>
        <w:t>The designated data controller who is appointed to ensure compliance with the legislation is the Technical Support Manager.</w:t>
      </w:r>
      <w:r w:rsidRPr="002558FC">
        <w:rPr>
          <w:rFonts w:eastAsia="Times New Roman" w:cs="Arial"/>
          <w:color w:val="212529"/>
          <w:szCs w:val="24"/>
          <w:lang w:eastAsia="en-GB"/>
        </w:rPr>
        <w:br/>
      </w:r>
    </w:p>
    <w:p w14:paraId="153751EC" w14:textId="41ED51C5" w:rsidR="00E01910" w:rsidRDefault="002558FC" w:rsidP="002558FC">
      <w:pPr>
        <w:spacing w:after="100" w:afterAutospacing="1"/>
        <w:outlineLvl w:val="2"/>
        <w:rPr>
          <w:rFonts w:eastAsia="Times New Roman" w:cs="Arial"/>
          <w:color w:val="212529"/>
          <w:szCs w:val="24"/>
          <w:shd w:val="clear" w:color="auto" w:fill="FFFFFF"/>
          <w:lang w:eastAsia="en-GB"/>
        </w:rPr>
      </w:pPr>
      <w:r w:rsidRPr="002558FC">
        <w:rPr>
          <w:rFonts w:eastAsia="Times New Roman" w:cs="Arial"/>
          <w:b/>
          <w:bCs/>
          <w:color w:val="212529"/>
          <w:szCs w:val="24"/>
          <w:lang w:eastAsia="en-GB"/>
        </w:rPr>
        <w:t>Further information</w:t>
      </w:r>
      <w:r w:rsidRPr="002558FC">
        <w:rPr>
          <w:rFonts w:eastAsia="Times New Roman" w:cs="Arial"/>
          <w:color w:val="212529"/>
          <w:szCs w:val="24"/>
          <w:lang w:eastAsia="en-GB"/>
        </w:rPr>
        <w:br/>
      </w:r>
      <w:r w:rsidRPr="002558FC">
        <w:rPr>
          <w:rFonts w:eastAsia="Times New Roman" w:cs="Arial"/>
          <w:color w:val="212529"/>
          <w:szCs w:val="24"/>
          <w:lang w:eastAsia="en-GB"/>
        </w:rPr>
        <w:br/>
      </w:r>
      <w:r w:rsidRPr="002558FC">
        <w:rPr>
          <w:rFonts w:eastAsia="Times New Roman" w:cs="Arial"/>
          <w:color w:val="212529"/>
          <w:szCs w:val="24"/>
          <w:shd w:val="clear" w:color="auto" w:fill="FFFFFF"/>
          <w:lang w:eastAsia="en-GB"/>
        </w:rPr>
        <w:t xml:space="preserve">If you have any questions about Data Protection </w:t>
      </w:r>
      <w:r w:rsidR="00E01910">
        <w:rPr>
          <w:rFonts w:eastAsia="Times New Roman" w:cs="Arial"/>
          <w:color w:val="212529"/>
          <w:szCs w:val="24"/>
          <w:shd w:val="clear" w:color="auto" w:fill="FFFFFF"/>
          <w:lang w:eastAsia="en-GB"/>
        </w:rPr>
        <w:t xml:space="preserve">in relation to </w:t>
      </w:r>
      <w:r>
        <w:rPr>
          <w:rFonts w:eastAsia="Times New Roman" w:cs="Arial"/>
          <w:color w:val="212529"/>
          <w:szCs w:val="24"/>
          <w:shd w:val="clear" w:color="auto" w:fill="FFFFFF"/>
          <w:lang w:eastAsia="en-GB"/>
        </w:rPr>
        <w:t>Blindcare</w:t>
      </w:r>
      <w:r w:rsidRPr="002558FC">
        <w:rPr>
          <w:rFonts w:eastAsia="Times New Roman" w:cs="Arial"/>
          <w:color w:val="212529"/>
          <w:szCs w:val="24"/>
          <w:shd w:val="clear" w:color="auto" w:fill="FFFFFF"/>
          <w:lang w:eastAsia="en-GB"/>
        </w:rPr>
        <w:t>, please contact:</w:t>
      </w:r>
      <w:r w:rsidR="00E01910">
        <w:rPr>
          <w:rFonts w:eastAsia="Times New Roman" w:cs="Arial"/>
          <w:color w:val="212529"/>
          <w:szCs w:val="24"/>
          <w:lang w:eastAsia="en-GB"/>
        </w:rPr>
        <w:t xml:space="preserve"> </w:t>
      </w:r>
      <w:hyperlink r:id="rId12" w:history="1">
        <w:r w:rsidR="00E01910" w:rsidRPr="005F1A59">
          <w:rPr>
            <w:rStyle w:val="Hyperlink"/>
            <w:rFonts w:eastAsia="Times New Roman" w:cs="Arial"/>
            <w:szCs w:val="24"/>
            <w:shd w:val="clear" w:color="auto" w:fill="FFFFFF"/>
            <w:lang w:eastAsia="en-GB"/>
          </w:rPr>
          <w:t>data.protection@rnc.ac.uk</w:t>
        </w:r>
      </w:hyperlink>
      <w:r w:rsidR="00E01910">
        <w:rPr>
          <w:rFonts w:eastAsia="Times New Roman" w:cs="Arial"/>
          <w:color w:val="212529"/>
          <w:szCs w:val="24"/>
          <w:shd w:val="clear" w:color="auto" w:fill="FFFFFF"/>
          <w:lang w:eastAsia="en-GB"/>
        </w:rPr>
        <w:t xml:space="preserve"> or write to us:</w:t>
      </w:r>
    </w:p>
    <w:p w14:paraId="551612DD" w14:textId="2A7B5F10" w:rsidR="00D603F2" w:rsidRDefault="002558FC" w:rsidP="002558FC">
      <w:pPr>
        <w:spacing w:after="100" w:afterAutospacing="1"/>
        <w:outlineLvl w:val="2"/>
        <w:rPr>
          <w:rFonts w:eastAsia="Times New Roman" w:cs="Arial"/>
          <w:color w:val="007BFF"/>
          <w:szCs w:val="24"/>
          <w:u w:val="single"/>
          <w:lang w:eastAsia="en-GB"/>
        </w:rPr>
      </w:pPr>
      <w:r w:rsidRPr="002558FC">
        <w:rPr>
          <w:rFonts w:eastAsia="Times New Roman" w:cs="Arial"/>
          <w:b/>
          <w:bCs/>
          <w:color w:val="212529"/>
          <w:szCs w:val="24"/>
          <w:lang w:eastAsia="en-GB"/>
        </w:rPr>
        <w:t>Technical Support Manager</w:t>
      </w:r>
      <w:r w:rsidRPr="002558FC">
        <w:rPr>
          <w:rFonts w:eastAsia="Times New Roman" w:cs="Arial"/>
          <w:b/>
          <w:bCs/>
          <w:color w:val="212529"/>
          <w:szCs w:val="24"/>
          <w:lang w:eastAsia="en-GB"/>
        </w:rPr>
        <w:br/>
      </w:r>
      <w:r>
        <w:rPr>
          <w:rFonts w:eastAsia="Times New Roman" w:cs="Arial"/>
          <w:b/>
          <w:bCs/>
          <w:color w:val="212529"/>
          <w:szCs w:val="24"/>
          <w:lang w:eastAsia="en-GB"/>
        </w:rPr>
        <w:t>Blindcare</w:t>
      </w:r>
      <w:r w:rsidR="00E01910">
        <w:rPr>
          <w:rFonts w:eastAsia="Times New Roman" w:cs="Arial"/>
          <w:b/>
          <w:bCs/>
          <w:color w:val="212529"/>
          <w:szCs w:val="24"/>
          <w:lang w:eastAsia="en-GB"/>
        </w:rPr>
        <w:br/>
      </w:r>
      <w:r>
        <w:rPr>
          <w:rFonts w:eastAsia="Times New Roman" w:cs="Arial"/>
          <w:b/>
          <w:bCs/>
          <w:color w:val="212529"/>
          <w:szCs w:val="24"/>
          <w:lang w:eastAsia="en-GB"/>
        </w:rPr>
        <w:t xml:space="preserve">c/o </w:t>
      </w:r>
      <w:r w:rsidRPr="002558FC">
        <w:rPr>
          <w:rFonts w:eastAsia="Times New Roman" w:cs="Arial"/>
          <w:b/>
          <w:bCs/>
          <w:color w:val="212529"/>
          <w:szCs w:val="24"/>
          <w:lang w:eastAsia="en-GB"/>
        </w:rPr>
        <w:t>The Royal National College for the Blind</w:t>
      </w:r>
      <w:r w:rsidR="00E01910">
        <w:rPr>
          <w:rFonts w:eastAsia="Times New Roman" w:cs="Arial"/>
          <w:b/>
          <w:bCs/>
          <w:color w:val="212529"/>
          <w:szCs w:val="24"/>
          <w:lang w:eastAsia="en-GB"/>
        </w:rPr>
        <w:t xml:space="preserve"> (RNC)</w:t>
      </w:r>
      <w:r w:rsidRPr="002558FC">
        <w:rPr>
          <w:rFonts w:eastAsia="Times New Roman" w:cs="Arial"/>
          <w:b/>
          <w:bCs/>
          <w:color w:val="212529"/>
          <w:szCs w:val="24"/>
          <w:lang w:eastAsia="en-GB"/>
        </w:rPr>
        <w:br/>
        <w:t>Venns Lane</w:t>
      </w:r>
      <w:r w:rsidR="00E01910">
        <w:rPr>
          <w:rFonts w:eastAsia="Times New Roman" w:cs="Arial"/>
          <w:b/>
          <w:bCs/>
          <w:color w:val="212529"/>
          <w:szCs w:val="24"/>
          <w:lang w:eastAsia="en-GB"/>
        </w:rPr>
        <w:br/>
      </w:r>
      <w:r w:rsidRPr="002558FC">
        <w:rPr>
          <w:rFonts w:eastAsia="Times New Roman" w:cs="Arial"/>
          <w:b/>
          <w:bCs/>
          <w:color w:val="212529"/>
          <w:szCs w:val="24"/>
          <w:lang w:eastAsia="en-GB"/>
        </w:rPr>
        <w:t xml:space="preserve">Hereford </w:t>
      </w:r>
      <w:r w:rsidR="00E01910">
        <w:rPr>
          <w:rFonts w:eastAsia="Times New Roman" w:cs="Arial"/>
          <w:b/>
          <w:bCs/>
          <w:color w:val="212529"/>
          <w:szCs w:val="24"/>
          <w:lang w:eastAsia="en-GB"/>
        </w:rPr>
        <w:br/>
      </w:r>
      <w:r w:rsidRPr="002558FC">
        <w:rPr>
          <w:rFonts w:eastAsia="Times New Roman" w:cs="Arial"/>
          <w:b/>
          <w:bCs/>
          <w:color w:val="212529"/>
          <w:szCs w:val="24"/>
          <w:lang w:eastAsia="en-GB"/>
        </w:rPr>
        <w:t>HR1 1DT</w:t>
      </w:r>
      <w:r w:rsidRPr="002558FC">
        <w:rPr>
          <w:rFonts w:eastAsia="Times New Roman" w:cs="Arial"/>
          <w:color w:val="212529"/>
          <w:szCs w:val="24"/>
          <w:lang w:eastAsia="en-GB"/>
        </w:rPr>
        <w:br/>
      </w:r>
      <w:r w:rsidRPr="002558FC">
        <w:rPr>
          <w:rFonts w:eastAsia="Times New Roman" w:cs="Arial"/>
          <w:color w:val="212529"/>
          <w:szCs w:val="24"/>
          <w:lang w:eastAsia="en-GB"/>
        </w:rPr>
        <w:br/>
      </w:r>
      <w:r w:rsidRPr="002558FC">
        <w:rPr>
          <w:rFonts w:eastAsia="Times New Roman" w:cs="Arial"/>
          <w:color w:val="212529"/>
          <w:szCs w:val="24"/>
          <w:shd w:val="clear" w:color="auto" w:fill="FFFFFF"/>
          <w:lang w:eastAsia="en-GB"/>
        </w:rPr>
        <w:t>If you have a data protection concern that cannot or has not been resolved by Blindcare, you have the right to raise it with the </w:t>
      </w:r>
      <w:hyperlink r:id="rId13" w:history="1">
        <w:r w:rsidRPr="002558FC">
          <w:rPr>
            <w:rFonts w:eastAsia="Times New Roman" w:cs="Arial"/>
            <w:color w:val="007BFF"/>
            <w:szCs w:val="24"/>
            <w:u w:val="single"/>
            <w:lang w:eastAsia="en-GB"/>
          </w:rPr>
          <w:t>Information Commissioner’s Office</w:t>
        </w:r>
      </w:hyperlink>
    </w:p>
    <w:p w14:paraId="30A35B73" w14:textId="7527DF21" w:rsidR="00D603F2" w:rsidRDefault="00D603F2" w:rsidP="002558FC">
      <w:pPr>
        <w:spacing w:after="100" w:afterAutospacing="1"/>
        <w:outlineLvl w:val="2"/>
        <w:rPr>
          <w:rFonts w:eastAsia="Times New Roman" w:cs="Arial"/>
          <w:color w:val="007BFF"/>
          <w:szCs w:val="24"/>
          <w:u w:val="single"/>
          <w:lang w:eastAsia="en-GB"/>
        </w:rPr>
      </w:pPr>
    </w:p>
    <w:p w14:paraId="2172926C" w14:textId="77777777" w:rsidR="00D603F2" w:rsidRDefault="00D603F2" w:rsidP="002558FC">
      <w:pPr>
        <w:spacing w:after="100" w:afterAutospacing="1"/>
        <w:outlineLvl w:val="2"/>
        <w:rPr>
          <w:rFonts w:eastAsia="Times New Roman" w:cs="Arial"/>
          <w:b/>
          <w:bCs/>
          <w:color w:val="212529"/>
          <w:szCs w:val="24"/>
          <w:shd w:val="clear" w:color="auto" w:fill="FFFFFF"/>
          <w:lang w:eastAsia="en-GB"/>
        </w:rPr>
      </w:pPr>
    </w:p>
    <w:p w14:paraId="36772DC1" w14:textId="43680835" w:rsidR="00D603F2" w:rsidRDefault="00D603F2" w:rsidP="002558FC">
      <w:pPr>
        <w:spacing w:after="100" w:afterAutospacing="1"/>
        <w:outlineLvl w:val="2"/>
        <w:rPr>
          <w:rFonts w:eastAsia="Times New Roman" w:cs="Arial"/>
          <w:color w:val="212529"/>
          <w:szCs w:val="24"/>
          <w:shd w:val="clear" w:color="auto" w:fill="FFFFFF"/>
          <w:lang w:eastAsia="en-GB"/>
        </w:rPr>
      </w:pPr>
      <w:r w:rsidRPr="00D603F2">
        <w:rPr>
          <w:rFonts w:eastAsia="Times New Roman" w:cs="Arial"/>
          <w:b/>
          <w:bCs/>
          <w:color w:val="212529"/>
          <w:szCs w:val="24"/>
          <w:shd w:val="clear" w:color="auto" w:fill="FFFFFF"/>
          <w:lang w:eastAsia="en-GB"/>
        </w:rPr>
        <w:t>Blindcare</w:t>
      </w:r>
      <w:r>
        <w:rPr>
          <w:rFonts w:eastAsia="Times New Roman" w:cs="Arial"/>
          <w:color w:val="212529"/>
          <w:szCs w:val="24"/>
          <w:shd w:val="clear" w:color="auto" w:fill="FFFFFF"/>
          <w:lang w:eastAsia="en-GB"/>
        </w:rPr>
        <w:br/>
        <w:t>Venns Lane</w:t>
      </w:r>
      <w:r>
        <w:rPr>
          <w:rFonts w:eastAsia="Times New Roman" w:cs="Arial"/>
          <w:color w:val="212529"/>
          <w:szCs w:val="24"/>
          <w:shd w:val="clear" w:color="auto" w:fill="FFFFFF"/>
          <w:lang w:eastAsia="en-GB"/>
        </w:rPr>
        <w:br/>
      </w:r>
      <w:r>
        <w:rPr>
          <w:rFonts w:eastAsia="Times New Roman" w:cs="Arial"/>
          <w:color w:val="212529"/>
          <w:szCs w:val="24"/>
          <w:shd w:val="clear" w:color="auto" w:fill="FFFFFF"/>
          <w:lang w:eastAsia="en-GB"/>
        </w:rPr>
        <w:lastRenderedPageBreak/>
        <w:t>Hereford</w:t>
      </w:r>
      <w:r>
        <w:rPr>
          <w:rFonts w:eastAsia="Times New Roman" w:cs="Arial"/>
          <w:color w:val="212529"/>
          <w:szCs w:val="24"/>
          <w:shd w:val="clear" w:color="auto" w:fill="FFFFFF"/>
          <w:lang w:eastAsia="en-GB"/>
        </w:rPr>
        <w:br/>
        <w:t>HR1 1DT</w:t>
      </w:r>
    </w:p>
    <w:p w14:paraId="08845821" w14:textId="20B90922" w:rsidR="00D603F2" w:rsidRPr="00D603F2" w:rsidRDefault="00D603F2" w:rsidP="002558FC">
      <w:pPr>
        <w:spacing w:after="100" w:afterAutospacing="1"/>
        <w:outlineLvl w:val="2"/>
        <w:rPr>
          <w:rFonts w:eastAsia="Times New Roman" w:cs="Arial"/>
          <w:color w:val="212529"/>
          <w:szCs w:val="24"/>
          <w:shd w:val="clear" w:color="auto" w:fill="FFFFFF"/>
          <w:lang w:eastAsia="en-GB"/>
        </w:rPr>
      </w:pPr>
      <w:r>
        <w:rPr>
          <w:rFonts w:eastAsia="Times New Roman" w:cs="Arial"/>
          <w:color w:val="212529"/>
          <w:szCs w:val="24"/>
          <w:shd w:val="clear" w:color="auto" w:fill="FFFFFF"/>
          <w:lang w:eastAsia="en-GB"/>
        </w:rPr>
        <w:t>Tel: 01432 376</w:t>
      </w:r>
      <w:r w:rsidR="00E01910">
        <w:rPr>
          <w:rFonts w:eastAsia="Times New Roman" w:cs="Arial"/>
          <w:color w:val="212529"/>
          <w:szCs w:val="24"/>
          <w:shd w:val="clear" w:color="auto" w:fill="FFFFFF"/>
          <w:lang w:eastAsia="en-GB"/>
        </w:rPr>
        <w:t xml:space="preserve"> </w:t>
      </w:r>
      <w:r>
        <w:rPr>
          <w:rFonts w:eastAsia="Times New Roman" w:cs="Arial"/>
          <w:color w:val="212529"/>
          <w:szCs w:val="24"/>
          <w:shd w:val="clear" w:color="auto" w:fill="FFFFFF"/>
          <w:lang w:eastAsia="en-GB"/>
        </w:rPr>
        <w:t>37</w:t>
      </w:r>
      <w:r w:rsidR="00E01910">
        <w:rPr>
          <w:rFonts w:eastAsia="Times New Roman" w:cs="Arial"/>
          <w:color w:val="212529"/>
          <w:szCs w:val="24"/>
          <w:shd w:val="clear" w:color="auto" w:fill="FFFFFF"/>
          <w:lang w:eastAsia="en-GB"/>
        </w:rPr>
        <w:t>2</w:t>
      </w:r>
      <w:r>
        <w:rPr>
          <w:rFonts w:eastAsia="Times New Roman" w:cs="Arial"/>
          <w:color w:val="212529"/>
          <w:szCs w:val="24"/>
          <w:shd w:val="clear" w:color="auto" w:fill="FFFFFF"/>
          <w:lang w:eastAsia="en-GB"/>
        </w:rPr>
        <w:br/>
        <w:t>Email: blindcare@rnc.ac.uk</w:t>
      </w:r>
    </w:p>
    <w:sectPr w:rsidR="00D603F2" w:rsidRPr="00D603F2" w:rsidSect="00DB5836">
      <w:pgSz w:w="11906" w:h="16838" w:code="9"/>
      <w:pgMar w:top="568" w:right="1440" w:bottom="709"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C3E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26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62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A2EE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800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6A5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46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ABD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28E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640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D97"/>
    <w:multiLevelType w:val="multilevel"/>
    <w:tmpl w:val="74C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7663C1"/>
    <w:multiLevelType w:val="hybridMultilevel"/>
    <w:tmpl w:val="4E9ACB58"/>
    <w:lvl w:ilvl="0" w:tplc="3662D41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32A3A49"/>
    <w:multiLevelType w:val="hybridMultilevel"/>
    <w:tmpl w:val="7F52DA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D4045"/>
    <w:multiLevelType w:val="hybridMultilevel"/>
    <w:tmpl w:val="AAC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F05"/>
    <w:multiLevelType w:val="hybridMultilevel"/>
    <w:tmpl w:val="68700CA4"/>
    <w:lvl w:ilvl="0" w:tplc="7046AB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047C38"/>
    <w:multiLevelType w:val="hybridMultilevel"/>
    <w:tmpl w:val="7FA0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853820">
    <w:abstractNumId w:val="9"/>
  </w:num>
  <w:num w:numId="2" w16cid:durableId="681665107">
    <w:abstractNumId w:val="8"/>
  </w:num>
  <w:num w:numId="3" w16cid:durableId="1273900621">
    <w:abstractNumId w:val="7"/>
  </w:num>
  <w:num w:numId="4" w16cid:durableId="1640570408">
    <w:abstractNumId w:val="6"/>
  </w:num>
  <w:num w:numId="5" w16cid:durableId="41712045">
    <w:abstractNumId w:val="5"/>
  </w:num>
  <w:num w:numId="6" w16cid:durableId="1475684907">
    <w:abstractNumId w:val="4"/>
  </w:num>
  <w:num w:numId="7" w16cid:durableId="491064719">
    <w:abstractNumId w:val="3"/>
  </w:num>
  <w:num w:numId="8" w16cid:durableId="1661691626">
    <w:abstractNumId w:val="2"/>
  </w:num>
  <w:num w:numId="9" w16cid:durableId="592973831">
    <w:abstractNumId w:val="1"/>
  </w:num>
  <w:num w:numId="10" w16cid:durableId="1116678766">
    <w:abstractNumId w:val="0"/>
  </w:num>
  <w:num w:numId="11" w16cid:durableId="1323466077">
    <w:abstractNumId w:val="13"/>
  </w:num>
  <w:num w:numId="12" w16cid:durableId="286814428">
    <w:abstractNumId w:val="15"/>
  </w:num>
  <w:num w:numId="13" w16cid:durableId="221792437">
    <w:abstractNumId w:val="14"/>
  </w:num>
  <w:num w:numId="14" w16cid:durableId="1365246846">
    <w:abstractNumId w:val="11"/>
  </w:num>
  <w:num w:numId="15" w16cid:durableId="1592737851">
    <w:abstractNumId w:val="12"/>
  </w:num>
  <w:num w:numId="16" w16cid:durableId="127863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FC"/>
    <w:rsid w:val="000D7CB9"/>
    <w:rsid w:val="00120FFF"/>
    <w:rsid w:val="00146816"/>
    <w:rsid w:val="00242258"/>
    <w:rsid w:val="00244475"/>
    <w:rsid w:val="0024580A"/>
    <w:rsid w:val="002558FC"/>
    <w:rsid w:val="002D4CBD"/>
    <w:rsid w:val="003561B5"/>
    <w:rsid w:val="003756EF"/>
    <w:rsid w:val="003F56D6"/>
    <w:rsid w:val="00401EBC"/>
    <w:rsid w:val="004106C7"/>
    <w:rsid w:val="00416799"/>
    <w:rsid w:val="00440CB9"/>
    <w:rsid w:val="00444D75"/>
    <w:rsid w:val="004476BB"/>
    <w:rsid w:val="004879B2"/>
    <w:rsid w:val="004A7925"/>
    <w:rsid w:val="004E22B1"/>
    <w:rsid w:val="00550FA6"/>
    <w:rsid w:val="00553A7B"/>
    <w:rsid w:val="005768BD"/>
    <w:rsid w:val="00594D96"/>
    <w:rsid w:val="005F27A5"/>
    <w:rsid w:val="0073114E"/>
    <w:rsid w:val="00764416"/>
    <w:rsid w:val="007D0E7E"/>
    <w:rsid w:val="0080565C"/>
    <w:rsid w:val="0097579F"/>
    <w:rsid w:val="00984EAC"/>
    <w:rsid w:val="00A14D81"/>
    <w:rsid w:val="00B83F06"/>
    <w:rsid w:val="00BA7E49"/>
    <w:rsid w:val="00BB1134"/>
    <w:rsid w:val="00BE407D"/>
    <w:rsid w:val="00C435C6"/>
    <w:rsid w:val="00C855E8"/>
    <w:rsid w:val="00D603F2"/>
    <w:rsid w:val="00D860FF"/>
    <w:rsid w:val="00DB0414"/>
    <w:rsid w:val="00DB5836"/>
    <w:rsid w:val="00DC2604"/>
    <w:rsid w:val="00E01910"/>
    <w:rsid w:val="00E536F9"/>
    <w:rsid w:val="00EB4327"/>
    <w:rsid w:val="00EE1EAB"/>
    <w:rsid w:val="00EE643F"/>
    <w:rsid w:val="00FC37A5"/>
    <w:rsid w:val="00FF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92D8"/>
  <w15:chartTrackingRefBased/>
  <w15:docId w15:val="{B80676E0-DE35-4A7A-AB4E-B2F2637D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C7"/>
    <w:pPr>
      <w:spacing w:after="0" w:line="240" w:lineRule="auto"/>
    </w:pPr>
    <w:rPr>
      <w:sz w:val="24"/>
    </w:rPr>
  </w:style>
  <w:style w:type="paragraph" w:styleId="Heading1">
    <w:name w:val="heading 1"/>
    <w:basedOn w:val="Normal"/>
    <w:next w:val="Normal"/>
    <w:link w:val="Heading1Char"/>
    <w:autoRedefine/>
    <w:uiPriority w:val="9"/>
    <w:qFormat/>
    <w:rsid w:val="004476BB"/>
    <w:pPr>
      <w:keepNext/>
      <w:keepLines/>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4476BB"/>
    <w:pPr>
      <w:keepNext/>
      <w:keepLines/>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4476BB"/>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4106C7"/>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BB"/>
    <w:rPr>
      <w:rFonts w:eastAsiaTheme="majorEastAsia" w:cstheme="majorBidi"/>
      <w:b/>
      <w:sz w:val="36"/>
      <w:szCs w:val="32"/>
    </w:rPr>
  </w:style>
  <w:style w:type="paragraph" w:styleId="NoSpacing">
    <w:name w:val="No Spacing"/>
    <w:autoRedefine/>
    <w:uiPriority w:val="1"/>
    <w:rsid w:val="004476BB"/>
    <w:pPr>
      <w:spacing w:after="0" w:line="240" w:lineRule="auto"/>
    </w:pPr>
    <w:rPr>
      <w:sz w:val="24"/>
    </w:rPr>
  </w:style>
  <w:style w:type="character" w:customStyle="1" w:styleId="Heading2Char">
    <w:name w:val="Heading 2 Char"/>
    <w:basedOn w:val="DefaultParagraphFont"/>
    <w:link w:val="Heading2"/>
    <w:uiPriority w:val="9"/>
    <w:rsid w:val="004476BB"/>
    <w:rPr>
      <w:rFonts w:eastAsiaTheme="majorEastAsia" w:cstheme="majorBidi"/>
      <w:b/>
      <w:sz w:val="32"/>
      <w:szCs w:val="26"/>
    </w:rPr>
  </w:style>
  <w:style w:type="character" w:customStyle="1" w:styleId="Heading3Char">
    <w:name w:val="Heading 3 Char"/>
    <w:basedOn w:val="DefaultParagraphFont"/>
    <w:link w:val="Heading3"/>
    <w:uiPriority w:val="9"/>
    <w:rsid w:val="004476BB"/>
    <w:rPr>
      <w:rFonts w:eastAsiaTheme="majorEastAsia" w:cstheme="majorBidi"/>
      <w:b/>
      <w:szCs w:val="24"/>
    </w:rPr>
  </w:style>
  <w:style w:type="character" w:customStyle="1" w:styleId="Heading4Char">
    <w:name w:val="Heading 4 Char"/>
    <w:basedOn w:val="DefaultParagraphFont"/>
    <w:link w:val="Heading4"/>
    <w:uiPriority w:val="9"/>
    <w:rsid w:val="004106C7"/>
    <w:rPr>
      <w:rFonts w:eastAsiaTheme="majorEastAsia" w:cstheme="majorBidi"/>
      <w:b/>
      <w:iCs/>
      <w:sz w:val="24"/>
    </w:rPr>
  </w:style>
  <w:style w:type="paragraph" w:styleId="ListParagraph">
    <w:name w:val="List Paragraph"/>
    <w:basedOn w:val="Normal"/>
    <w:uiPriority w:val="34"/>
    <w:qFormat/>
    <w:rsid w:val="004106C7"/>
    <w:pPr>
      <w:numPr>
        <w:numId w:val="13"/>
      </w:numPr>
      <w:ind w:hanging="720"/>
      <w:contextualSpacing/>
    </w:pPr>
  </w:style>
  <w:style w:type="character" w:customStyle="1" w:styleId="Heading5Char">
    <w:name w:val="Heading 5 Char"/>
    <w:basedOn w:val="DefaultParagraphFont"/>
    <w:link w:val="Heading5"/>
    <w:uiPriority w:val="9"/>
    <w:semiHidden/>
    <w:rsid w:val="004106C7"/>
    <w:rPr>
      <w:rFonts w:eastAsiaTheme="majorEastAsia" w:cstheme="majorBidi"/>
      <w:b/>
      <w:sz w:val="24"/>
    </w:rPr>
  </w:style>
  <w:style w:type="character" w:customStyle="1" w:styleId="Heading6Char">
    <w:name w:val="Heading 6 Char"/>
    <w:basedOn w:val="DefaultParagraphFont"/>
    <w:link w:val="Heading6"/>
    <w:uiPriority w:val="9"/>
    <w:semiHidden/>
    <w:rsid w:val="004106C7"/>
    <w:rPr>
      <w:rFonts w:eastAsiaTheme="majorEastAsia" w:cstheme="majorBidi"/>
      <w:b/>
    </w:rPr>
  </w:style>
  <w:style w:type="character" w:styleId="Strong">
    <w:name w:val="Strong"/>
    <w:basedOn w:val="DefaultParagraphFont"/>
    <w:uiPriority w:val="22"/>
    <w:qFormat/>
    <w:rsid w:val="002558FC"/>
    <w:rPr>
      <w:b/>
      <w:bCs/>
    </w:rPr>
  </w:style>
  <w:style w:type="character" w:styleId="Hyperlink">
    <w:name w:val="Hyperlink"/>
    <w:basedOn w:val="DefaultParagraphFont"/>
    <w:uiPriority w:val="99"/>
    <w:unhideWhenUsed/>
    <w:rsid w:val="002558FC"/>
    <w:rPr>
      <w:color w:val="0000FF"/>
      <w:u w:val="single"/>
    </w:rPr>
  </w:style>
  <w:style w:type="character" w:styleId="UnresolvedMention">
    <w:name w:val="Unresolved Mention"/>
    <w:basedOn w:val="DefaultParagraphFont"/>
    <w:uiPriority w:val="99"/>
    <w:semiHidden/>
    <w:unhideWhenUsed/>
    <w:rsid w:val="00DB5836"/>
    <w:rPr>
      <w:color w:val="605E5C"/>
      <w:shd w:val="clear" w:color="auto" w:fill="E1DFDD"/>
    </w:rPr>
  </w:style>
  <w:style w:type="character" w:styleId="FollowedHyperlink">
    <w:name w:val="FollowedHyperlink"/>
    <w:basedOn w:val="DefaultParagraphFont"/>
    <w:uiPriority w:val="99"/>
    <w:semiHidden/>
    <w:unhideWhenUsed/>
    <w:rsid w:val="00DB5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hyperlink" Target="https://ico.org.uk/esdwebpages/search" TargetMode="External"/><Relationship Id="rId12" Type="http://schemas.openxmlformats.org/officeDocument/2006/relationships/hyperlink" Target="mailto:data.protection@rnc.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nc.ac.uk/Blindcare" TargetMode="External"/><Relationship Id="rId11" Type="http://schemas.openxmlformats.org/officeDocument/2006/relationships/hyperlink" Target="https://www.allaboutcookie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boutcookies.org/" TargetMode="External"/><Relationship Id="rId4" Type="http://schemas.openxmlformats.org/officeDocument/2006/relationships/settings" Target="settings.xml"/><Relationship Id="rId9" Type="http://schemas.openxmlformats.org/officeDocument/2006/relationships/hyperlink" Target="https://app.donorfy.com/form/YF9ACP4Q08/28IK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F170-5028-4C05-926A-50A7EBA3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Denning</dc:creator>
  <cp:keywords/>
  <dc:description/>
  <cp:lastModifiedBy>Angela Cheasley</cp:lastModifiedBy>
  <cp:revision>2</cp:revision>
  <dcterms:created xsi:type="dcterms:W3CDTF">2022-10-03T15:57:00Z</dcterms:created>
  <dcterms:modified xsi:type="dcterms:W3CDTF">2022-10-03T15:57:00Z</dcterms:modified>
</cp:coreProperties>
</file>